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9F9C13" w14:textId="1C0E3E25" w:rsidR="00494EE4" w:rsidRDefault="00494EE4">
      <w:pPr>
        <w:pStyle w:val="Titolo11"/>
        <w:ind w:left="612"/>
      </w:pPr>
      <w:r>
        <w:rPr>
          <w:rFonts w:ascii="Comic Sans MS"/>
          <w:b w:val="0"/>
          <w:noProof/>
          <w:sz w:val="40"/>
        </w:rPr>
        <w:drawing>
          <wp:inline distT="0" distB="0" distL="0" distR="0" wp14:anchorId="6972C55D" wp14:editId="730A7C44">
            <wp:extent cx="5204460" cy="1417320"/>
            <wp:effectExtent l="0" t="0" r="0" b="0"/>
            <wp:docPr id="1551410126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1410126" name="Immagine 1551410126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04460" cy="1417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6FB20C" w14:textId="77777777" w:rsidR="00494EE4" w:rsidRDefault="00494EE4">
      <w:pPr>
        <w:pStyle w:val="Titolo11"/>
        <w:ind w:left="612"/>
      </w:pPr>
    </w:p>
    <w:p w14:paraId="2D6BF7C2" w14:textId="14337081" w:rsidR="000C1F29" w:rsidRDefault="00DF38DD" w:rsidP="00A074DF">
      <w:pPr>
        <w:pStyle w:val="Titolo11"/>
        <w:ind w:left="0" w:right="3"/>
        <w:rPr>
          <w:rFonts w:ascii="Aptos Narrow" w:hAnsi="Aptos Narrow"/>
        </w:rPr>
      </w:pPr>
      <w:r w:rsidRPr="00707DCF">
        <w:rPr>
          <w:rFonts w:ascii="Aptos Narrow" w:hAnsi="Aptos Narrow"/>
        </w:rPr>
        <w:t xml:space="preserve">DETERMINAZIONE DEL RESPONSABILE DEL </w:t>
      </w:r>
      <w:r w:rsidR="00C22AFB" w:rsidRPr="00707DCF">
        <w:rPr>
          <w:rFonts w:ascii="Aptos Narrow" w:hAnsi="Aptos Narrow"/>
        </w:rPr>
        <w:t>SERVIZIO AMMINISTRATIVO</w:t>
      </w:r>
    </w:p>
    <w:p w14:paraId="4DC6D211" w14:textId="6065B7DA" w:rsidR="00C35324" w:rsidRDefault="00132F20" w:rsidP="003E163D">
      <w:pPr>
        <w:spacing w:before="240" w:after="240"/>
        <w:ind w:right="6"/>
        <w:jc w:val="center"/>
        <w:rPr>
          <w:rFonts w:ascii="Aptos Narrow" w:hAnsi="Aptos Narrow"/>
          <w:b/>
          <w:sz w:val="26"/>
          <w:szCs w:val="26"/>
        </w:rPr>
      </w:pPr>
      <w:r w:rsidRPr="00A074DF">
        <w:rPr>
          <w:rFonts w:ascii="Aptos Narrow" w:hAnsi="Aptos Narrow"/>
          <w:b/>
          <w:sz w:val="26"/>
          <w:szCs w:val="26"/>
        </w:rPr>
        <w:t xml:space="preserve">N. </w:t>
      </w:r>
      <w:r w:rsidR="008236B3">
        <w:rPr>
          <w:rFonts w:ascii="Aptos Narrow" w:hAnsi="Aptos Narrow"/>
          <w:b/>
          <w:sz w:val="26"/>
          <w:szCs w:val="26"/>
        </w:rPr>
        <w:t>4</w:t>
      </w:r>
      <w:r w:rsidR="009E3EC9" w:rsidRPr="00A074DF">
        <w:rPr>
          <w:rFonts w:ascii="Aptos Narrow" w:hAnsi="Aptos Narrow"/>
          <w:b/>
          <w:sz w:val="26"/>
          <w:szCs w:val="26"/>
        </w:rPr>
        <w:t xml:space="preserve"> </w:t>
      </w:r>
      <w:r w:rsidR="00FB1118" w:rsidRPr="00A074DF">
        <w:rPr>
          <w:rFonts w:ascii="Aptos Narrow" w:hAnsi="Aptos Narrow"/>
          <w:b/>
          <w:sz w:val="26"/>
          <w:szCs w:val="26"/>
        </w:rPr>
        <w:t xml:space="preserve">del </w:t>
      </w:r>
      <w:r w:rsidR="008236B3">
        <w:rPr>
          <w:rFonts w:ascii="Aptos Narrow" w:hAnsi="Aptos Narrow"/>
          <w:b/>
          <w:sz w:val="26"/>
          <w:szCs w:val="26"/>
        </w:rPr>
        <w:t>06.02.</w:t>
      </w:r>
      <w:r w:rsidR="006A047B" w:rsidRPr="00A074DF">
        <w:rPr>
          <w:rFonts w:ascii="Aptos Narrow" w:hAnsi="Aptos Narrow"/>
          <w:b/>
          <w:sz w:val="26"/>
          <w:szCs w:val="26"/>
        </w:rPr>
        <w:t>202</w:t>
      </w:r>
      <w:r w:rsidR="008236B3">
        <w:rPr>
          <w:rFonts w:ascii="Aptos Narrow" w:hAnsi="Aptos Narrow"/>
          <w:b/>
          <w:sz w:val="26"/>
          <w:szCs w:val="26"/>
        </w:rPr>
        <w:t>5</w:t>
      </w:r>
    </w:p>
    <w:p w14:paraId="406D00F2" w14:textId="684C060C" w:rsidR="000C1F29" w:rsidRPr="00707DCF" w:rsidRDefault="002B099E" w:rsidP="009C7E9F">
      <w:pPr>
        <w:spacing w:before="92"/>
        <w:ind w:left="212"/>
        <w:jc w:val="right"/>
        <w:rPr>
          <w:rFonts w:ascii="Aptos Narrow" w:hAnsi="Aptos Narrow"/>
          <w:sz w:val="24"/>
          <w:szCs w:val="24"/>
        </w:rPr>
      </w:pPr>
      <w:r>
        <w:rPr>
          <w:rFonts w:ascii="Aptos Narrow" w:hAnsi="Aptos Narrow"/>
          <w:sz w:val="24"/>
          <w:szCs w:val="24"/>
        </w:rPr>
      </w:r>
      <w:r>
        <w:rPr>
          <w:rFonts w:ascii="Aptos Narrow" w:hAnsi="Aptos Narrow"/>
          <w:sz w:val="24"/>
          <w:szCs w:val="24"/>
        </w:rPr>
        <w:pict w14:anchorId="07E347AE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width:469.55pt;height:50.85pt;mso-left-percent:-10001;mso-top-percent:-10001;mso-position-horizontal:absolute;mso-position-horizontal-relative:char;mso-position-vertical:absolute;mso-position-vertical-relative:line;mso-left-percent:-10001;mso-top-percent:-10001" filled="f" strokeweight=".48pt">
            <v:textbox inset="0,0,0,0">
              <w:txbxContent>
                <w:p w14:paraId="3541A625" w14:textId="64EAC7FF" w:rsidR="00293931" w:rsidRPr="00F55207" w:rsidRDefault="00CA6C84" w:rsidP="00E61236">
                  <w:pPr>
                    <w:spacing w:before="19"/>
                    <w:ind w:left="108" w:right="107"/>
                    <w:jc w:val="both"/>
                    <w:rPr>
                      <w:b/>
                      <w:caps/>
                      <w:sz w:val="26"/>
                      <w:szCs w:val="26"/>
                    </w:rPr>
                  </w:pPr>
                  <w:r w:rsidRPr="00F55207">
                    <w:rPr>
                      <w:rFonts w:ascii="Arial Narrow" w:hAnsi="Arial Narrow"/>
                      <w:b/>
                      <w:caps/>
                      <w:sz w:val="26"/>
                      <w:szCs w:val="26"/>
                    </w:rPr>
                    <w:t xml:space="preserve">Oggetto: </w:t>
                  </w:r>
                  <w:r w:rsidR="00E4670C" w:rsidRPr="00F55207">
                    <w:rPr>
                      <w:rFonts w:ascii="Arial Narrow" w:hAnsi="Arial Narrow"/>
                      <w:b/>
                      <w:caps/>
                      <w:sz w:val="26"/>
                      <w:szCs w:val="26"/>
                    </w:rPr>
                    <w:t>CONTRIBUTI ALLE ASSOCIAZIONI DI VOLONTARIATO</w:t>
                  </w:r>
                  <w:r w:rsidR="00222736" w:rsidRPr="00F55207">
                    <w:rPr>
                      <w:rFonts w:ascii="Arial Narrow" w:hAnsi="Arial Narrow"/>
                      <w:b/>
                      <w:caps/>
                      <w:sz w:val="26"/>
                      <w:szCs w:val="26"/>
                    </w:rPr>
                    <w:t xml:space="preserve"> E DI PROMOZIONE SOCIALE</w:t>
                  </w:r>
                  <w:r w:rsidR="00D54CCD" w:rsidRPr="00F55207">
                    <w:rPr>
                      <w:rFonts w:ascii="Arial Narrow" w:hAnsi="Arial Narrow"/>
                      <w:b/>
                      <w:caps/>
                      <w:sz w:val="26"/>
                      <w:szCs w:val="26"/>
                    </w:rPr>
                    <w:t xml:space="preserve"> DI </w:t>
                  </w:r>
                  <w:r w:rsidR="006B08AA">
                    <w:rPr>
                      <w:rFonts w:ascii="Arial Narrow" w:hAnsi="Arial Narrow"/>
                      <w:b/>
                      <w:caps/>
                      <w:sz w:val="26"/>
                      <w:szCs w:val="26"/>
                    </w:rPr>
                    <w:t>SAN NICOLO’ D’ARCIDANO</w:t>
                  </w:r>
                  <w:r w:rsidR="00E4670C" w:rsidRPr="00F55207">
                    <w:rPr>
                      <w:rFonts w:ascii="Arial Narrow" w:hAnsi="Arial Narrow"/>
                      <w:b/>
                      <w:caps/>
                      <w:sz w:val="26"/>
                      <w:szCs w:val="26"/>
                    </w:rPr>
                    <w:t>.</w:t>
                  </w:r>
                  <w:r w:rsidR="00707DCF" w:rsidRPr="00F55207">
                    <w:rPr>
                      <w:rFonts w:ascii="Arial Narrow" w:hAnsi="Arial Narrow"/>
                      <w:b/>
                      <w:caps/>
                      <w:sz w:val="26"/>
                      <w:szCs w:val="26"/>
                    </w:rPr>
                    <w:t xml:space="preserve"> DELIBERA G.U. N. </w:t>
                  </w:r>
                  <w:r w:rsidR="00174E71">
                    <w:rPr>
                      <w:rFonts w:ascii="Arial Narrow" w:hAnsi="Arial Narrow"/>
                      <w:b/>
                      <w:caps/>
                      <w:sz w:val="26"/>
                      <w:szCs w:val="26"/>
                    </w:rPr>
                    <w:t>25</w:t>
                  </w:r>
                  <w:r w:rsidR="00707DCF" w:rsidRPr="00F55207">
                    <w:rPr>
                      <w:rFonts w:ascii="Arial Narrow" w:hAnsi="Arial Narrow"/>
                      <w:b/>
                      <w:caps/>
                      <w:sz w:val="26"/>
                      <w:szCs w:val="26"/>
                    </w:rPr>
                    <w:t xml:space="preserve"> DEL </w:t>
                  </w:r>
                  <w:r w:rsidR="00174E71">
                    <w:rPr>
                      <w:rFonts w:ascii="Arial Narrow" w:hAnsi="Arial Narrow"/>
                      <w:b/>
                      <w:caps/>
                      <w:sz w:val="26"/>
                      <w:szCs w:val="26"/>
                    </w:rPr>
                    <w:t>19</w:t>
                  </w:r>
                  <w:r w:rsidR="00707DCF" w:rsidRPr="00F55207">
                    <w:rPr>
                      <w:rFonts w:ascii="Arial Narrow" w:hAnsi="Arial Narrow"/>
                      <w:b/>
                      <w:caps/>
                      <w:sz w:val="26"/>
                      <w:szCs w:val="26"/>
                    </w:rPr>
                    <w:t>.0</w:t>
                  </w:r>
                  <w:r w:rsidR="00174E71">
                    <w:rPr>
                      <w:rFonts w:ascii="Arial Narrow" w:hAnsi="Arial Narrow"/>
                      <w:b/>
                      <w:caps/>
                      <w:sz w:val="26"/>
                      <w:szCs w:val="26"/>
                    </w:rPr>
                    <w:t>6</w:t>
                  </w:r>
                  <w:r w:rsidR="00707DCF" w:rsidRPr="00F55207">
                    <w:rPr>
                      <w:rFonts w:ascii="Arial Narrow" w:hAnsi="Arial Narrow"/>
                      <w:b/>
                      <w:caps/>
                      <w:sz w:val="26"/>
                      <w:szCs w:val="26"/>
                    </w:rPr>
                    <w:t>.202</w:t>
                  </w:r>
                  <w:r w:rsidR="00174E71">
                    <w:rPr>
                      <w:rFonts w:ascii="Arial Narrow" w:hAnsi="Arial Narrow"/>
                      <w:b/>
                      <w:caps/>
                      <w:sz w:val="26"/>
                      <w:szCs w:val="26"/>
                    </w:rPr>
                    <w:t>4</w:t>
                  </w:r>
                  <w:r w:rsidR="00707DCF" w:rsidRPr="00F55207">
                    <w:rPr>
                      <w:rFonts w:ascii="Arial Narrow" w:hAnsi="Arial Narrow"/>
                      <w:b/>
                      <w:caps/>
                      <w:sz w:val="26"/>
                      <w:szCs w:val="26"/>
                    </w:rPr>
                    <w:t>.</w:t>
                  </w:r>
                  <w:r w:rsidR="00222736" w:rsidRPr="00F55207">
                    <w:rPr>
                      <w:rFonts w:ascii="Arial Narrow" w:hAnsi="Arial Narrow"/>
                      <w:b/>
                      <w:caps/>
                      <w:sz w:val="26"/>
                      <w:szCs w:val="26"/>
                    </w:rPr>
                    <w:t xml:space="preserve"> </w:t>
                  </w:r>
                  <w:r w:rsidR="0017713F" w:rsidRPr="00F55207">
                    <w:rPr>
                      <w:rFonts w:ascii="Arial Narrow" w:hAnsi="Arial Narrow"/>
                      <w:b/>
                      <w:caps/>
                      <w:sz w:val="26"/>
                      <w:szCs w:val="26"/>
                    </w:rPr>
                    <w:t>BENEFICIARIO</w:t>
                  </w:r>
                  <w:r w:rsidR="00707DCF" w:rsidRPr="00F55207">
                    <w:rPr>
                      <w:rFonts w:ascii="Arial Narrow" w:hAnsi="Arial Narrow"/>
                      <w:b/>
                      <w:caps/>
                      <w:sz w:val="26"/>
                      <w:szCs w:val="26"/>
                    </w:rPr>
                    <w:t>:</w:t>
                  </w:r>
                  <w:r w:rsidR="0017713F" w:rsidRPr="00F55207">
                    <w:rPr>
                      <w:rFonts w:ascii="Arial Narrow" w:hAnsi="Arial Narrow"/>
                      <w:b/>
                      <w:caps/>
                      <w:sz w:val="26"/>
                      <w:szCs w:val="26"/>
                    </w:rPr>
                    <w:t xml:space="preserve"> </w:t>
                  </w:r>
                  <w:r w:rsidR="006B08AA">
                    <w:rPr>
                      <w:rFonts w:ascii="Arial Narrow" w:hAnsi="Arial Narrow"/>
                      <w:b/>
                      <w:caps/>
                      <w:sz w:val="26"/>
                      <w:szCs w:val="26"/>
                    </w:rPr>
                    <w:t>AUSER SAN NICOLO’ D’ARCIDANO ODV</w:t>
                  </w:r>
                  <w:r w:rsidR="001D1AB6">
                    <w:rPr>
                      <w:rFonts w:ascii="Arial Narrow" w:hAnsi="Arial Narrow"/>
                      <w:b/>
                      <w:caps/>
                      <w:sz w:val="26"/>
                      <w:szCs w:val="26"/>
                    </w:rPr>
                    <w:t xml:space="preserve">. </w:t>
                  </w:r>
                  <w:r w:rsidR="008236B3">
                    <w:rPr>
                      <w:rFonts w:ascii="Arial Narrow" w:hAnsi="Arial Narrow"/>
                      <w:b/>
                      <w:caps/>
                      <w:sz w:val="26"/>
                      <w:szCs w:val="26"/>
                    </w:rPr>
                    <w:t>LIQUIDAZIONE.</w:t>
                  </w:r>
                </w:p>
              </w:txbxContent>
            </v:textbox>
            <w10:anchorlock/>
          </v:shape>
        </w:pict>
      </w:r>
    </w:p>
    <w:p w14:paraId="53DEB28E" w14:textId="77777777" w:rsidR="000C1F29" w:rsidRPr="00F55207" w:rsidRDefault="00DF38DD" w:rsidP="00F83B2C">
      <w:pPr>
        <w:pStyle w:val="Titolo11"/>
        <w:spacing w:before="240" w:after="240"/>
        <w:ind w:left="612" w:right="629"/>
        <w:rPr>
          <w:rFonts w:ascii="Aptos Narrow" w:hAnsi="Aptos Narrow"/>
        </w:rPr>
      </w:pPr>
      <w:r w:rsidRPr="00F55207">
        <w:rPr>
          <w:rFonts w:ascii="Aptos Narrow" w:hAnsi="Aptos Narrow"/>
        </w:rPr>
        <w:t>IL RESPONSABILE</w:t>
      </w:r>
    </w:p>
    <w:p w14:paraId="34329397" w14:textId="686D91AE" w:rsidR="00C7602A" w:rsidRPr="00F55207" w:rsidRDefault="00C7602A" w:rsidP="00707DCF">
      <w:pPr>
        <w:spacing w:before="60"/>
        <w:jc w:val="both"/>
        <w:rPr>
          <w:rFonts w:ascii="Aptos Narrow" w:hAnsi="Aptos Narrow" w:cs="Times New Roman"/>
          <w:bCs/>
          <w:sz w:val="24"/>
          <w:szCs w:val="24"/>
        </w:rPr>
      </w:pPr>
      <w:r w:rsidRPr="00F55207">
        <w:rPr>
          <w:rFonts w:ascii="Aptos Narrow" w:hAnsi="Aptos Narrow" w:cs="Times New Roman"/>
          <w:b/>
          <w:sz w:val="24"/>
          <w:szCs w:val="24"/>
        </w:rPr>
        <w:t xml:space="preserve">Visto </w:t>
      </w:r>
      <w:r w:rsidRPr="00F55207">
        <w:rPr>
          <w:rFonts w:ascii="Aptos Narrow" w:hAnsi="Aptos Narrow" w:cs="Times New Roman"/>
          <w:bCs/>
          <w:sz w:val="24"/>
          <w:szCs w:val="24"/>
        </w:rPr>
        <w:t>l’art. 107 e l’art. 109, comma 2, del T.U.EE.LL. approvato con D.Lgs. 18 agosto 2000, n. 267</w:t>
      </w:r>
      <w:r w:rsidR="00707DCF" w:rsidRPr="00F55207">
        <w:rPr>
          <w:rFonts w:ascii="Aptos Narrow" w:hAnsi="Aptos Narrow" w:cs="Times New Roman"/>
          <w:bCs/>
          <w:sz w:val="24"/>
          <w:szCs w:val="24"/>
        </w:rPr>
        <w:t>;</w:t>
      </w:r>
    </w:p>
    <w:p w14:paraId="362D4BD6" w14:textId="5C189158" w:rsidR="00C7602A" w:rsidRPr="00F55207" w:rsidRDefault="00C7602A" w:rsidP="00707DCF">
      <w:pPr>
        <w:spacing w:before="120" w:after="120"/>
        <w:jc w:val="both"/>
        <w:rPr>
          <w:rFonts w:ascii="Aptos Narrow" w:hAnsi="Aptos Narrow" w:cs="Times New Roman"/>
          <w:bCs/>
          <w:sz w:val="24"/>
          <w:szCs w:val="24"/>
        </w:rPr>
      </w:pPr>
      <w:r w:rsidRPr="00F55207">
        <w:rPr>
          <w:rFonts w:ascii="Aptos Narrow" w:hAnsi="Aptos Narrow" w:cs="Times New Roman"/>
          <w:b/>
          <w:sz w:val="24"/>
          <w:szCs w:val="24"/>
        </w:rPr>
        <w:t xml:space="preserve">Visto </w:t>
      </w:r>
      <w:r w:rsidRPr="00F55207">
        <w:rPr>
          <w:rFonts w:ascii="Aptos Narrow" w:hAnsi="Aptos Narrow" w:cs="Times New Roman"/>
          <w:bCs/>
          <w:sz w:val="24"/>
          <w:szCs w:val="24"/>
        </w:rPr>
        <w:t>il D.Lgs. 30 marzo 2001 n. 165</w:t>
      </w:r>
      <w:r w:rsidR="00707DCF" w:rsidRPr="00F55207">
        <w:rPr>
          <w:rFonts w:ascii="Aptos Narrow" w:hAnsi="Aptos Narrow" w:cs="Times New Roman"/>
          <w:bCs/>
          <w:sz w:val="24"/>
          <w:szCs w:val="24"/>
        </w:rPr>
        <w:t>;</w:t>
      </w:r>
    </w:p>
    <w:p w14:paraId="1015380B" w14:textId="358CC63E" w:rsidR="00C7602A" w:rsidRPr="00F55207" w:rsidRDefault="00C7602A" w:rsidP="00707DCF">
      <w:pPr>
        <w:spacing w:after="120"/>
        <w:jc w:val="both"/>
        <w:rPr>
          <w:rFonts w:ascii="Aptos Narrow" w:hAnsi="Aptos Narrow" w:cs="Times New Roman"/>
          <w:bCs/>
          <w:sz w:val="24"/>
          <w:szCs w:val="24"/>
        </w:rPr>
      </w:pPr>
      <w:r w:rsidRPr="00F55207">
        <w:rPr>
          <w:rFonts w:ascii="Aptos Narrow" w:hAnsi="Aptos Narrow" w:cs="Times New Roman"/>
          <w:b/>
          <w:sz w:val="24"/>
          <w:szCs w:val="24"/>
        </w:rPr>
        <w:t>Visto</w:t>
      </w:r>
      <w:r w:rsidRPr="00F55207">
        <w:rPr>
          <w:rFonts w:ascii="Aptos Narrow" w:hAnsi="Aptos Narrow" w:cs="Times New Roman"/>
          <w:bCs/>
          <w:sz w:val="24"/>
          <w:szCs w:val="24"/>
        </w:rPr>
        <w:t xml:space="preserve"> il Decreto del Presidente dell’Unione dei Comuni del Terralbese n. </w:t>
      </w:r>
      <w:r w:rsidR="00494EE4" w:rsidRPr="00F55207">
        <w:rPr>
          <w:rFonts w:ascii="Aptos Narrow" w:hAnsi="Aptos Narrow" w:cs="Times New Roman"/>
          <w:bCs/>
          <w:sz w:val="24"/>
          <w:szCs w:val="24"/>
        </w:rPr>
        <w:t>1</w:t>
      </w:r>
      <w:r w:rsidRPr="00F55207">
        <w:rPr>
          <w:rFonts w:ascii="Aptos Narrow" w:hAnsi="Aptos Narrow" w:cs="Times New Roman"/>
          <w:bCs/>
          <w:sz w:val="24"/>
          <w:szCs w:val="24"/>
        </w:rPr>
        <w:t xml:space="preserve"> del 1</w:t>
      </w:r>
      <w:r w:rsidR="00494EE4" w:rsidRPr="00F55207">
        <w:rPr>
          <w:rFonts w:ascii="Aptos Narrow" w:hAnsi="Aptos Narrow" w:cs="Times New Roman"/>
          <w:bCs/>
          <w:sz w:val="24"/>
          <w:szCs w:val="24"/>
        </w:rPr>
        <w:t>1</w:t>
      </w:r>
      <w:r w:rsidRPr="00F55207">
        <w:rPr>
          <w:rFonts w:ascii="Aptos Narrow" w:hAnsi="Aptos Narrow" w:cs="Times New Roman"/>
          <w:bCs/>
          <w:sz w:val="24"/>
          <w:szCs w:val="24"/>
        </w:rPr>
        <w:t>.0</w:t>
      </w:r>
      <w:r w:rsidR="00494EE4" w:rsidRPr="00F55207">
        <w:rPr>
          <w:rFonts w:ascii="Aptos Narrow" w:hAnsi="Aptos Narrow" w:cs="Times New Roman"/>
          <w:bCs/>
          <w:sz w:val="24"/>
          <w:szCs w:val="24"/>
        </w:rPr>
        <w:t>8</w:t>
      </w:r>
      <w:r w:rsidRPr="00F55207">
        <w:rPr>
          <w:rFonts w:ascii="Aptos Narrow" w:hAnsi="Aptos Narrow" w:cs="Times New Roman"/>
          <w:bCs/>
          <w:sz w:val="24"/>
          <w:szCs w:val="24"/>
        </w:rPr>
        <w:t>.202</w:t>
      </w:r>
      <w:r w:rsidR="00494EE4" w:rsidRPr="00F55207">
        <w:rPr>
          <w:rFonts w:ascii="Aptos Narrow" w:hAnsi="Aptos Narrow" w:cs="Times New Roman"/>
          <w:bCs/>
          <w:sz w:val="24"/>
          <w:szCs w:val="24"/>
        </w:rPr>
        <w:t>3</w:t>
      </w:r>
      <w:r w:rsidRPr="00F55207">
        <w:rPr>
          <w:rFonts w:ascii="Aptos Narrow" w:hAnsi="Aptos Narrow" w:cs="Times New Roman"/>
          <w:bCs/>
          <w:sz w:val="24"/>
          <w:szCs w:val="24"/>
        </w:rPr>
        <w:t xml:space="preserve"> relativo al conferimento </w:t>
      </w:r>
      <w:r w:rsidR="002720BD" w:rsidRPr="00F55207">
        <w:rPr>
          <w:rFonts w:ascii="Aptos Narrow" w:hAnsi="Aptos Narrow" w:cs="Times New Roman"/>
          <w:bCs/>
          <w:sz w:val="24"/>
          <w:szCs w:val="24"/>
        </w:rPr>
        <w:t xml:space="preserve">alla sig.ra Sofia Murgia </w:t>
      </w:r>
      <w:r w:rsidRPr="00F55207">
        <w:rPr>
          <w:rFonts w:ascii="Aptos Narrow" w:hAnsi="Aptos Narrow" w:cs="Times New Roman"/>
          <w:bCs/>
          <w:sz w:val="24"/>
          <w:szCs w:val="24"/>
        </w:rPr>
        <w:t>dell</w:t>
      </w:r>
      <w:r w:rsidR="00494EE4" w:rsidRPr="00F55207">
        <w:rPr>
          <w:rFonts w:ascii="Aptos Narrow" w:hAnsi="Aptos Narrow" w:cs="Times New Roman"/>
          <w:bCs/>
          <w:sz w:val="24"/>
          <w:szCs w:val="24"/>
        </w:rPr>
        <w:t xml:space="preserve">a </w:t>
      </w:r>
      <w:r w:rsidRPr="00F55207">
        <w:rPr>
          <w:rFonts w:ascii="Aptos Narrow" w:hAnsi="Aptos Narrow" w:cs="Times New Roman"/>
          <w:bCs/>
          <w:sz w:val="24"/>
          <w:szCs w:val="24"/>
        </w:rPr>
        <w:t>posizion</w:t>
      </w:r>
      <w:r w:rsidR="00494EE4" w:rsidRPr="00F55207">
        <w:rPr>
          <w:rFonts w:ascii="Aptos Narrow" w:hAnsi="Aptos Narrow" w:cs="Times New Roman"/>
          <w:bCs/>
          <w:sz w:val="24"/>
          <w:szCs w:val="24"/>
        </w:rPr>
        <w:t>e</w:t>
      </w:r>
      <w:r w:rsidRPr="00F55207">
        <w:rPr>
          <w:rFonts w:ascii="Aptos Narrow" w:hAnsi="Aptos Narrow" w:cs="Times New Roman"/>
          <w:bCs/>
          <w:sz w:val="24"/>
          <w:szCs w:val="24"/>
        </w:rPr>
        <w:t xml:space="preserve"> organizzativ</w:t>
      </w:r>
      <w:r w:rsidR="00494EE4" w:rsidRPr="00F55207">
        <w:rPr>
          <w:rFonts w:ascii="Aptos Narrow" w:hAnsi="Aptos Narrow" w:cs="Times New Roman"/>
          <w:bCs/>
          <w:sz w:val="24"/>
          <w:szCs w:val="24"/>
        </w:rPr>
        <w:t>a</w:t>
      </w:r>
      <w:r w:rsidRPr="00F55207">
        <w:rPr>
          <w:rFonts w:ascii="Aptos Narrow" w:hAnsi="Aptos Narrow" w:cs="Times New Roman"/>
          <w:bCs/>
          <w:sz w:val="24"/>
          <w:szCs w:val="24"/>
        </w:rPr>
        <w:t xml:space="preserve"> al Responsabile dell’Area </w:t>
      </w:r>
      <w:r w:rsidR="00494EE4" w:rsidRPr="00F55207">
        <w:rPr>
          <w:rFonts w:ascii="Aptos Narrow" w:hAnsi="Aptos Narrow" w:cs="Times New Roman"/>
          <w:bCs/>
          <w:sz w:val="24"/>
          <w:szCs w:val="24"/>
        </w:rPr>
        <w:t>Amministrativa</w:t>
      </w:r>
      <w:r w:rsidRPr="00F55207">
        <w:rPr>
          <w:rFonts w:ascii="Aptos Narrow" w:hAnsi="Aptos Narrow" w:cs="Times New Roman"/>
          <w:bCs/>
          <w:sz w:val="24"/>
          <w:szCs w:val="24"/>
        </w:rPr>
        <w:t xml:space="preserve"> fino al 31.12.202</w:t>
      </w:r>
      <w:r w:rsidR="00494EE4" w:rsidRPr="00F55207">
        <w:rPr>
          <w:rFonts w:ascii="Aptos Narrow" w:hAnsi="Aptos Narrow" w:cs="Times New Roman"/>
          <w:bCs/>
          <w:sz w:val="24"/>
          <w:szCs w:val="24"/>
        </w:rPr>
        <w:t>3, salvo proroghe</w:t>
      </w:r>
      <w:r w:rsidRPr="00F55207">
        <w:rPr>
          <w:rFonts w:ascii="Aptos Narrow" w:hAnsi="Aptos Narrow" w:cs="Times New Roman"/>
          <w:bCs/>
          <w:sz w:val="24"/>
          <w:szCs w:val="24"/>
        </w:rPr>
        <w:t>;</w:t>
      </w:r>
    </w:p>
    <w:p w14:paraId="1D67D75C" w14:textId="5501178D" w:rsidR="007C703C" w:rsidRPr="00F55207" w:rsidRDefault="007C703C" w:rsidP="00707DCF">
      <w:pPr>
        <w:jc w:val="both"/>
        <w:rPr>
          <w:rFonts w:ascii="Aptos Narrow" w:hAnsi="Aptos Narrow" w:cs="Times New Roman"/>
          <w:bCs/>
          <w:sz w:val="24"/>
          <w:szCs w:val="24"/>
        </w:rPr>
      </w:pPr>
      <w:r w:rsidRPr="00F55207">
        <w:rPr>
          <w:rFonts w:ascii="Aptos Narrow" w:hAnsi="Aptos Narrow" w:cs="Times New Roman"/>
          <w:b/>
          <w:sz w:val="24"/>
          <w:szCs w:val="24"/>
        </w:rPr>
        <w:t>Richiamate</w:t>
      </w:r>
      <w:r w:rsidRPr="00F55207">
        <w:rPr>
          <w:rFonts w:ascii="Aptos Narrow" w:hAnsi="Aptos Narrow" w:cs="Times New Roman"/>
          <w:bCs/>
          <w:sz w:val="24"/>
          <w:szCs w:val="24"/>
        </w:rPr>
        <w:t xml:space="preserve"> le deliberazioni dell’Assemblea </w:t>
      </w:r>
      <w:r w:rsidR="00494EE4" w:rsidRPr="00F55207">
        <w:rPr>
          <w:rFonts w:ascii="Aptos Narrow" w:hAnsi="Aptos Narrow" w:cs="Times New Roman"/>
          <w:bCs/>
          <w:sz w:val="24"/>
          <w:szCs w:val="24"/>
        </w:rPr>
        <w:t xml:space="preserve">dei Sindaci </w:t>
      </w:r>
      <w:r w:rsidRPr="00F55207">
        <w:rPr>
          <w:rFonts w:ascii="Aptos Narrow" w:hAnsi="Aptos Narrow" w:cs="Times New Roman"/>
          <w:bCs/>
          <w:sz w:val="24"/>
          <w:szCs w:val="24"/>
        </w:rPr>
        <w:t>dell’Unione:</w:t>
      </w:r>
    </w:p>
    <w:p w14:paraId="45EEB502" w14:textId="7BF3223D" w:rsidR="00494EE4" w:rsidRPr="00F55207" w:rsidRDefault="007C703C" w:rsidP="00494EE4">
      <w:pPr>
        <w:pStyle w:val="Paragrafoelenco"/>
        <w:numPr>
          <w:ilvl w:val="0"/>
          <w:numId w:val="15"/>
        </w:numPr>
        <w:rPr>
          <w:rFonts w:ascii="Aptos Narrow" w:hAnsi="Aptos Narrow" w:cs="Times New Roman"/>
          <w:bCs/>
          <w:sz w:val="24"/>
          <w:szCs w:val="24"/>
        </w:rPr>
      </w:pPr>
      <w:r w:rsidRPr="00F55207">
        <w:rPr>
          <w:rFonts w:ascii="Aptos Narrow" w:hAnsi="Aptos Narrow" w:cs="Times New Roman"/>
          <w:bCs/>
          <w:sz w:val="24"/>
          <w:szCs w:val="24"/>
        </w:rPr>
        <w:t xml:space="preserve">n. 6 del </w:t>
      </w:r>
      <w:r w:rsidR="00C15F1A">
        <w:rPr>
          <w:rFonts w:ascii="Aptos Narrow" w:hAnsi="Aptos Narrow" w:cs="Times New Roman"/>
          <w:bCs/>
          <w:sz w:val="24"/>
          <w:szCs w:val="24"/>
        </w:rPr>
        <w:t>10</w:t>
      </w:r>
      <w:r w:rsidR="00494EE4" w:rsidRPr="00F55207">
        <w:rPr>
          <w:rFonts w:ascii="Aptos Narrow" w:hAnsi="Aptos Narrow" w:cs="Times New Roman"/>
          <w:bCs/>
          <w:sz w:val="24"/>
          <w:szCs w:val="24"/>
        </w:rPr>
        <w:t>.0</w:t>
      </w:r>
      <w:r w:rsidR="00C15F1A">
        <w:rPr>
          <w:rFonts w:ascii="Aptos Narrow" w:hAnsi="Aptos Narrow" w:cs="Times New Roman"/>
          <w:bCs/>
          <w:sz w:val="24"/>
          <w:szCs w:val="24"/>
        </w:rPr>
        <w:t>5</w:t>
      </w:r>
      <w:r w:rsidR="00494EE4" w:rsidRPr="00F55207">
        <w:rPr>
          <w:rFonts w:ascii="Aptos Narrow" w:hAnsi="Aptos Narrow" w:cs="Times New Roman"/>
          <w:bCs/>
          <w:sz w:val="24"/>
          <w:szCs w:val="24"/>
        </w:rPr>
        <w:t>.202</w:t>
      </w:r>
      <w:r w:rsidR="00C15F1A">
        <w:rPr>
          <w:rFonts w:ascii="Aptos Narrow" w:hAnsi="Aptos Narrow" w:cs="Times New Roman"/>
          <w:bCs/>
          <w:sz w:val="24"/>
          <w:szCs w:val="24"/>
        </w:rPr>
        <w:t>4</w:t>
      </w:r>
      <w:r w:rsidRPr="00F55207">
        <w:rPr>
          <w:rFonts w:ascii="Aptos Narrow" w:hAnsi="Aptos Narrow" w:cs="Times New Roman"/>
          <w:bCs/>
          <w:sz w:val="24"/>
          <w:szCs w:val="24"/>
        </w:rPr>
        <w:t xml:space="preserve"> relativa all’approvazione del D.U.P. Documento Unico di Programmazione 202</w:t>
      </w:r>
      <w:r w:rsidR="00C15F1A">
        <w:rPr>
          <w:rFonts w:ascii="Aptos Narrow" w:hAnsi="Aptos Narrow" w:cs="Times New Roman"/>
          <w:bCs/>
          <w:sz w:val="24"/>
          <w:szCs w:val="24"/>
        </w:rPr>
        <w:t>4</w:t>
      </w:r>
      <w:r w:rsidRPr="00F55207">
        <w:rPr>
          <w:rFonts w:ascii="Aptos Narrow" w:hAnsi="Aptos Narrow" w:cs="Times New Roman"/>
          <w:bCs/>
          <w:sz w:val="24"/>
          <w:szCs w:val="24"/>
        </w:rPr>
        <w:t>/202</w:t>
      </w:r>
      <w:r w:rsidR="00C15F1A">
        <w:rPr>
          <w:rFonts w:ascii="Aptos Narrow" w:hAnsi="Aptos Narrow" w:cs="Times New Roman"/>
          <w:bCs/>
          <w:sz w:val="24"/>
          <w:szCs w:val="24"/>
        </w:rPr>
        <w:t>6</w:t>
      </w:r>
      <w:r w:rsidRPr="00F55207">
        <w:rPr>
          <w:rFonts w:ascii="Aptos Narrow" w:hAnsi="Aptos Narrow" w:cs="Times New Roman"/>
          <w:bCs/>
          <w:sz w:val="24"/>
          <w:szCs w:val="24"/>
        </w:rPr>
        <w:t xml:space="preserve"> ai sensi dell’art. 170 del D. Lgs.267/2000;</w:t>
      </w:r>
    </w:p>
    <w:p w14:paraId="3B143D05" w14:textId="2695A35D" w:rsidR="00707DCF" w:rsidRPr="00F55207" w:rsidRDefault="007C703C" w:rsidP="00707DCF">
      <w:pPr>
        <w:pStyle w:val="Paragrafoelenco"/>
        <w:numPr>
          <w:ilvl w:val="0"/>
          <w:numId w:val="15"/>
        </w:numPr>
        <w:spacing w:after="120"/>
        <w:ind w:left="1003" w:hanging="357"/>
        <w:rPr>
          <w:rFonts w:ascii="Aptos Narrow" w:hAnsi="Aptos Narrow" w:cs="Times New Roman"/>
          <w:bCs/>
          <w:sz w:val="24"/>
          <w:szCs w:val="24"/>
        </w:rPr>
      </w:pPr>
      <w:r w:rsidRPr="00F55207">
        <w:rPr>
          <w:rFonts w:ascii="Aptos Narrow" w:hAnsi="Aptos Narrow" w:cs="Times New Roman"/>
          <w:bCs/>
          <w:sz w:val="24"/>
          <w:szCs w:val="24"/>
        </w:rPr>
        <w:t xml:space="preserve">n. 7 del </w:t>
      </w:r>
      <w:r w:rsidR="00494EE4" w:rsidRPr="00F55207">
        <w:rPr>
          <w:rFonts w:ascii="Aptos Narrow" w:hAnsi="Aptos Narrow" w:cs="Times New Roman"/>
          <w:bCs/>
          <w:sz w:val="24"/>
          <w:szCs w:val="24"/>
        </w:rPr>
        <w:t>2</w:t>
      </w:r>
      <w:r w:rsidR="00C15F1A">
        <w:rPr>
          <w:rFonts w:ascii="Aptos Narrow" w:hAnsi="Aptos Narrow" w:cs="Times New Roman"/>
          <w:bCs/>
          <w:sz w:val="24"/>
          <w:szCs w:val="24"/>
        </w:rPr>
        <w:t>5</w:t>
      </w:r>
      <w:r w:rsidR="00494EE4" w:rsidRPr="00F55207">
        <w:rPr>
          <w:rFonts w:ascii="Aptos Narrow" w:hAnsi="Aptos Narrow" w:cs="Times New Roman"/>
          <w:bCs/>
          <w:sz w:val="24"/>
          <w:szCs w:val="24"/>
        </w:rPr>
        <w:t>.</w:t>
      </w:r>
      <w:r w:rsidRPr="00F55207">
        <w:rPr>
          <w:rFonts w:ascii="Aptos Narrow" w:hAnsi="Aptos Narrow" w:cs="Times New Roman"/>
          <w:bCs/>
          <w:sz w:val="24"/>
          <w:szCs w:val="24"/>
        </w:rPr>
        <w:t>0</w:t>
      </w:r>
      <w:r w:rsidR="00C15F1A">
        <w:rPr>
          <w:rFonts w:ascii="Aptos Narrow" w:hAnsi="Aptos Narrow" w:cs="Times New Roman"/>
          <w:bCs/>
          <w:sz w:val="24"/>
          <w:szCs w:val="24"/>
        </w:rPr>
        <w:t>3</w:t>
      </w:r>
      <w:r w:rsidR="00494EE4" w:rsidRPr="00F55207">
        <w:rPr>
          <w:rFonts w:ascii="Aptos Narrow" w:hAnsi="Aptos Narrow" w:cs="Times New Roman"/>
          <w:bCs/>
          <w:sz w:val="24"/>
          <w:szCs w:val="24"/>
        </w:rPr>
        <w:t>.</w:t>
      </w:r>
      <w:r w:rsidRPr="00F55207">
        <w:rPr>
          <w:rFonts w:ascii="Aptos Narrow" w:hAnsi="Aptos Narrow" w:cs="Times New Roman"/>
          <w:bCs/>
          <w:sz w:val="24"/>
          <w:szCs w:val="24"/>
        </w:rPr>
        <w:t>202</w:t>
      </w:r>
      <w:r w:rsidR="00C15F1A">
        <w:rPr>
          <w:rFonts w:ascii="Aptos Narrow" w:hAnsi="Aptos Narrow" w:cs="Times New Roman"/>
          <w:bCs/>
          <w:sz w:val="24"/>
          <w:szCs w:val="24"/>
        </w:rPr>
        <w:t>4</w:t>
      </w:r>
      <w:r w:rsidRPr="00F55207">
        <w:rPr>
          <w:rFonts w:ascii="Aptos Narrow" w:hAnsi="Aptos Narrow" w:cs="Times New Roman"/>
          <w:bCs/>
          <w:sz w:val="24"/>
          <w:szCs w:val="24"/>
        </w:rPr>
        <w:t xml:space="preserve"> con la quale è stato approvato il Bilancio di Previsione per l’esercizio finanziario 202</w:t>
      </w:r>
      <w:r w:rsidR="00C15F1A">
        <w:rPr>
          <w:rFonts w:ascii="Aptos Narrow" w:hAnsi="Aptos Narrow" w:cs="Times New Roman"/>
          <w:bCs/>
          <w:sz w:val="24"/>
          <w:szCs w:val="24"/>
        </w:rPr>
        <w:t>4</w:t>
      </w:r>
      <w:r w:rsidRPr="00F55207">
        <w:rPr>
          <w:rFonts w:ascii="Aptos Narrow" w:hAnsi="Aptos Narrow" w:cs="Times New Roman"/>
          <w:bCs/>
          <w:sz w:val="24"/>
          <w:szCs w:val="24"/>
        </w:rPr>
        <w:t>, il bilancio pluriennale 202</w:t>
      </w:r>
      <w:r w:rsidR="00C15F1A">
        <w:rPr>
          <w:rFonts w:ascii="Aptos Narrow" w:hAnsi="Aptos Narrow" w:cs="Times New Roman"/>
          <w:bCs/>
          <w:sz w:val="24"/>
          <w:szCs w:val="24"/>
        </w:rPr>
        <w:t>4</w:t>
      </w:r>
      <w:r w:rsidRPr="00F55207">
        <w:rPr>
          <w:rFonts w:ascii="Aptos Narrow" w:hAnsi="Aptos Narrow" w:cs="Times New Roman"/>
          <w:bCs/>
          <w:sz w:val="24"/>
          <w:szCs w:val="24"/>
        </w:rPr>
        <w:t>/202</w:t>
      </w:r>
      <w:r w:rsidR="00C15F1A">
        <w:rPr>
          <w:rFonts w:ascii="Aptos Narrow" w:hAnsi="Aptos Narrow" w:cs="Times New Roman"/>
          <w:bCs/>
          <w:sz w:val="24"/>
          <w:szCs w:val="24"/>
        </w:rPr>
        <w:t>6</w:t>
      </w:r>
      <w:r w:rsidRPr="00F55207">
        <w:rPr>
          <w:rFonts w:ascii="Aptos Narrow" w:hAnsi="Aptos Narrow" w:cs="Times New Roman"/>
          <w:bCs/>
          <w:sz w:val="24"/>
          <w:szCs w:val="24"/>
        </w:rPr>
        <w:t>, la relazione previsionale e programmatica 202</w:t>
      </w:r>
      <w:r w:rsidR="00C15F1A">
        <w:rPr>
          <w:rFonts w:ascii="Aptos Narrow" w:hAnsi="Aptos Narrow" w:cs="Times New Roman"/>
          <w:bCs/>
          <w:sz w:val="24"/>
          <w:szCs w:val="24"/>
        </w:rPr>
        <w:t>4</w:t>
      </w:r>
      <w:r w:rsidRPr="00F55207">
        <w:rPr>
          <w:rFonts w:ascii="Aptos Narrow" w:hAnsi="Aptos Narrow" w:cs="Times New Roman"/>
          <w:bCs/>
          <w:sz w:val="24"/>
          <w:szCs w:val="24"/>
        </w:rPr>
        <w:t>/202</w:t>
      </w:r>
      <w:r w:rsidR="00C15F1A">
        <w:rPr>
          <w:rFonts w:ascii="Aptos Narrow" w:hAnsi="Aptos Narrow" w:cs="Times New Roman"/>
          <w:bCs/>
          <w:sz w:val="24"/>
          <w:szCs w:val="24"/>
        </w:rPr>
        <w:t>6</w:t>
      </w:r>
      <w:r w:rsidRPr="00F55207">
        <w:rPr>
          <w:rFonts w:ascii="Aptos Narrow" w:hAnsi="Aptos Narrow" w:cs="Times New Roman"/>
          <w:bCs/>
          <w:sz w:val="24"/>
          <w:szCs w:val="24"/>
        </w:rPr>
        <w:t>.</w:t>
      </w:r>
    </w:p>
    <w:p w14:paraId="65DBBEFA" w14:textId="6490EA54" w:rsidR="00AC1260" w:rsidRPr="00F55207" w:rsidRDefault="00AC1260" w:rsidP="00707DCF">
      <w:pPr>
        <w:rPr>
          <w:rFonts w:ascii="Aptos Narrow" w:hAnsi="Aptos Narrow" w:cs="Times New Roman"/>
          <w:bCs/>
          <w:sz w:val="24"/>
          <w:szCs w:val="24"/>
        </w:rPr>
      </w:pPr>
      <w:r w:rsidRPr="00F55207">
        <w:rPr>
          <w:rFonts w:ascii="Aptos Narrow" w:hAnsi="Aptos Narrow" w:cs="Times New Roman"/>
          <w:b/>
          <w:sz w:val="24"/>
          <w:szCs w:val="24"/>
        </w:rPr>
        <w:t>Vista</w:t>
      </w:r>
      <w:r w:rsidRPr="00F55207">
        <w:rPr>
          <w:rFonts w:ascii="Aptos Narrow" w:hAnsi="Aptos Narrow" w:cs="Times New Roman"/>
          <w:bCs/>
          <w:sz w:val="24"/>
          <w:szCs w:val="24"/>
        </w:rPr>
        <w:t xml:space="preserve"> la deliberazione della Giunta dell’Unione n. </w:t>
      </w:r>
      <w:r w:rsidR="00C15F1A">
        <w:rPr>
          <w:rFonts w:ascii="Aptos Narrow" w:hAnsi="Aptos Narrow" w:cs="Times New Roman"/>
          <w:bCs/>
          <w:sz w:val="24"/>
          <w:szCs w:val="24"/>
        </w:rPr>
        <w:t>25</w:t>
      </w:r>
      <w:r w:rsidRPr="00F55207">
        <w:rPr>
          <w:rFonts w:ascii="Aptos Narrow" w:hAnsi="Aptos Narrow" w:cs="Times New Roman"/>
          <w:bCs/>
          <w:sz w:val="24"/>
          <w:szCs w:val="24"/>
        </w:rPr>
        <w:t xml:space="preserve"> del 1</w:t>
      </w:r>
      <w:r w:rsidR="00C15F1A">
        <w:rPr>
          <w:rFonts w:ascii="Aptos Narrow" w:hAnsi="Aptos Narrow" w:cs="Times New Roman"/>
          <w:bCs/>
          <w:sz w:val="24"/>
          <w:szCs w:val="24"/>
        </w:rPr>
        <w:t>9</w:t>
      </w:r>
      <w:r w:rsidRPr="00F55207">
        <w:rPr>
          <w:rFonts w:ascii="Aptos Narrow" w:hAnsi="Aptos Narrow" w:cs="Times New Roman"/>
          <w:bCs/>
          <w:sz w:val="24"/>
          <w:szCs w:val="24"/>
        </w:rPr>
        <w:t>.0</w:t>
      </w:r>
      <w:r w:rsidR="00C15F1A">
        <w:rPr>
          <w:rFonts w:ascii="Aptos Narrow" w:hAnsi="Aptos Narrow" w:cs="Times New Roman"/>
          <w:bCs/>
          <w:sz w:val="24"/>
          <w:szCs w:val="24"/>
        </w:rPr>
        <w:t>6</w:t>
      </w:r>
      <w:r w:rsidRPr="00F55207">
        <w:rPr>
          <w:rFonts w:ascii="Aptos Narrow" w:hAnsi="Aptos Narrow" w:cs="Times New Roman"/>
          <w:bCs/>
          <w:sz w:val="24"/>
          <w:szCs w:val="24"/>
        </w:rPr>
        <w:t>.202</w:t>
      </w:r>
      <w:r w:rsidR="00174E71">
        <w:rPr>
          <w:rFonts w:ascii="Aptos Narrow" w:hAnsi="Aptos Narrow" w:cs="Times New Roman"/>
          <w:bCs/>
          <w:sz w:val="24"/>
          <w:szCs w:val="24"/>
        </w:rPr>
        <w:t>4</w:t>
      </w:r>
      <w:r w:rsidRPr="00F55207">
        <w:rPr>
          <w:rFonts w:ascii="Aptos Narrow" w:hAnsi="Aptos Narrow" w:cs="Times New Roman"/>
          <w:bCs/>
          <w:sz w:val="24"/>
          <w:szCs w:val="24"/>
        </w:rPr>
        <w:t xml:space="preserve"> mediante cui:</w:t>
      </w:r>
    </w:p>
    <w:p w14:paraId="116AD2E8" w14:textId="4B525B97" w:rsidR="00AC1260" w:rsidRPr="00F55207" w:rsidRDefault="00AC1260" w:rsidP="00AC1260">
      <w:pPr>
        <w:pStyle w:val="Paragrafoelenco"/>
        <w:numPr>
          <w:ilvl w:val="0"/>
          <w:numId w:val="16"/>
        </w:numPr>
        <w:autoSpaceDE/>
        <w:autoSpaceDN/>
        <w:spacing w:before="120"/>
        <w:rPr>
          <w:rFonts w:ascii="Aptos Narrow" w:hAnsi="Aptos Narrow"/>
          <w:bCs/>
          <w:color w:val="000000"/>
          <w:sz w:val="24"/>
          <w:szCs w:val="24"/>
        </w:rPr>
      </w:pPr>
      <w:r w:rsidRPr="00F55207">
        <w:rPr>
          <w:rFonts w:ascii="Aptos Narrow" w:hAnsi="Aptos Narrow"/>
          <w:bCs/>
          <w:sz w:val="24"/>
          <w:szCs w:val="24"/>
        </w:rPr>
        <w:t>sono stati stanziati a favore dei Comuni aderenti all’Unione (Arborea, Marrubiu, San Nicolò d’Arcidano, Terralba ed Uras) risorse pari ad € 23.350,00 come contributo straordinario per</w:t>
      </w:r>
      <w:r w:rsidRPr="00F55207">
        <w:rPr>
          <w:rFonts w:ascii="Aptos Narrow" w:hAnsi="Aptos Narrow"/>
          <w:bCs/>
          <w:color w:val="000000"/>
          <w:sz w:val="24"/>
          <w:szCs w:val="24"/>
        </w:rPr>
        <w:t xml:space="preserve"> manifestazioni/attività aventi finalità culturali, sportive e ricreative, destinando € 4.670,00 a ciascuno dei cinque enti;</w:t>
      </w:r>
    </w:p>
    <w:p w14:paraId="210BC20B" w14:textId="0EEAB80A" w:rsidR="00AC1260" w:rsidRPr="00F55207" w:rsidRDefault="00707DCF" w:rsidP="00AC1260">
      <w:pPr>
        <w:pStyle w:val="Paragrafoelenco"/>
        <w:numPr>
          <w:ilvl w:val="0"/>
          <w:numId w:val="16"/>
        </w:numPr>
        <w:autoSpaceDE/>
        <w:autoSpaceDN/>
        <w:spacing w:before="120"/>
        <w:rPr>
          <w:rFonts w:ascii="Aptos Narrow" w:hAnsi="Aptos Narrow"/>
          <w:bCs/>
          <w:color w:val="000000"/>
          <w:sz w:val="24"/>
          <w:szCs w:val="24"/>
        </w:rPr>
      </w:pPr>
      <w:r w:rsidRPr="00F55207">
        <w:rPr>
          <w:rFonts w:ascii="Aptos Narrow" w:hAnsi="Aptos Narrow"/>
          <w:bCs/>
          <w:sz w:val="24"/>
          <w:szCs w:val="24"/>
        </w:rPr>
        <w:t>s</w:t>
      </w:r>
      <w:r w:rsidR="00AC1260" w:rsidRPr="00F55207">
        <w:rPr>
          <w:rFonts w:ascii="Aptos Narrow" w:hAnsi="Aptos Narrow"/>
          <w:bCs/>
          <w:sz w:val="24"/>
          <w:szCs w:val="24"/>
        </w:rPr>
        <w:t xml:space="preserve">i davano direttive al Responsabile del Servizio Finanziario </w:t>
      </w:r>
      <w:r w:rsidRPr="00F55207">
        <w:rPr>
          <w:rFonts w:ascii="Aptos Narrow" w:hAnsi="Aptos Narrow"/>
          <w:bCs/>
          <w:sz w:val="24"/>
          <w:szCs w:val="24"/>
        </w:rPr>
        <w:t>affinché</w:t>
      </w:r>
      <w:r w:rsidR="00AC1260" w:rsidRPr="00F55207">
        <w:rPr>
          <w:rFonts w:ascii="Aptos Narrow" w:hAnsi="Aptos Narrow"/>
          <w:bCs/>
          <w:sz w:val="24"/>
          <w:szCs w:val="24"/>
        </w:rPr>
        <w:t xml:space="preserve"> provved</w:t>
      </w:r>
      <w:r w:rsidRPr="00F55207">
        <w:rPr>
          <w:rFonts w:ascii="Aptos Narrow" w:hAnsi="Aptos Narrow"/>
          <w:bCs/>
          <w:sz w:val="24"/>
          <w:szCs w:val="24"/>
        </w:rPr>
        <w:t>esse</w:t>
      </w:r>
      <w:r w:rsidR="00AC1260" w:rsidRPr="00F55207">
        <w:rPr>
          <w:rFonts w:ascii="Aptos Narrow" w:hAnsi="Aptos Narrow"/>
          <w:bCs/>
          <w:sz w:val="24"/>
          <w:szCs w:val="24"/>
        </w:rPr>
        <w:t xml:space="preserve"> alla ripartizione della somma  di euro 23.350,00 inseriti nel bilancio</w:t>
      </w:r>
      <w:r w:rsidR="00174E71">
        <w:rPr>
          <w:rFonts w:ascii="Aptos Narrow" w:hAnsi="Aptos Narrow"/>
          <w:bCs/>
          <w:sz w:val="24"/>
          <w:szCs w:val="24"/>
        </w:rPr>
        <w:t xml:space="preserve"> corrente</w:t>
      </w:r>
      <w:r w:rsidR="00AC1260" w:rsidRPr="00F55207">
        <w:rPr>
          <w:rFonts w:ascii="Aptos Narrow" w:hAnsi="Aptos Narrow"/>
          <w:bCs/>
          <w:sz w:val="24"/>
          <w:szCs w:val="24"/>
        </w:rPr>
        <w:t xml:space="preserve"> al cap. 1003.</w:t>
      </w:r>
    </w:p>
    <w:p w14:paraId="3A248B80" w14:textId="6F420FDE" w:rsidR="00707DCF" w:rsidRPr="00F55207" w:rsidRDefault="00707DCF" w:rsidP="00707DCF">
      <w:pPr>
        <w:autoSpaceDE/>
        <w:autoSpaceDN/>
        <w:spacing w:before="120"/>
        <w:rPr>
          <w:rFonts w:ascii="Aptos Narrow" w:hAnsi="Aptos Narrow"/>
          <w:color w:val="000000"/>
          <w:sz w:val="24"/>
          <w:szCs w:val="24"/>
        </w:rPr>
      </w:pPr>
      <w:r w:rsidRPr="00F55207">
        <w:rPr>
          <w:rFonts w:ascii="Aptos Narrow" w:hAnsi="Aptos Narrow"/>
          <w:b/>
          <w:bCs/>
          <w:color w:val="000000"/>
          <w:sz w:val="24"/>
          <w:szCs w:val="24"/>
        </w:rPr>
        <w:t xml:space="preserve">Visto </w:t>
      </w:r>
      <w:r w:rsidRPr="00F55207">
        <w:rPr>
          <w:rFonts w:ascii="Aptos Narrow" w:hAnsi="Aptos Narrow"/>
          <w:color w:val="000000"/>
          <w:sz w:val="24"/>
          <w:szCs w:val="24"/>
        </w:rPr>
        <w:t xml:space="preserve">il </w:t>
      </w:r>
      <w:bookmarkStart w:id="0" w:name="_Hlk146708680"/>
      <w:r w:rsidRPr="00F55207">
        <w:rPr>
          <w:rFonts w:ascii="Aptos Narrow" w:hAnsi="Aptos Narrow"/>
          <w:color w:val="000000"/>
          <w:sz w:val="24"/>
          <w:szCs w:val="24"/>
        </w:rPr>
        <w:t>Regolamento “Concessione contributi, patrocini, sovvenzioni e altri benefici ad associazioni, enti pubblici e privati e ad altri soggetti diversi” dell’Unione dei Comuni del Terralbese, approvato con deliberazione dell’Assemblea dei Sindaci n. 25 del 11.12.2018</w:t>
      </w:r>
      <w:bookmarkEnd w:id="0"/>
      <w:r w:rsidRPr="00F55207">
        <w:rPr>
          <w:rFonts w:ascii="Aptos Narrow" w:hAnsi="Aptos Narrow"/>
          <w:color w:val="000000"/>
          <w:sz w:val="24"/>
          <w:szCs w:val="24"/>
        </w:rPr>
        <w:t>, indicante:</w:t>
      </w:r>
    </w:p>
    <w:p w14:paraId="270EBE51" w14:textId="77777777" w:rsidR="00707DCF" w:rsidRPr="00F55207" w:rsidRDefault="00707DCF" w:rsidP="00CE15AB">
      <w:pPr>
        <w:pStyle w:val="Paragrafoelenco"/>
        <w:numPr>
          <w:ilvl w:val="0"/>
          <w:numId w:val="18"/>
        </w:numPr>
        <w:spacing w:before="120"/>
        <w:rPr>
          <w:rFonts w:ascii="Aptos Narrow" w:hAnsi="Aptos Narrow" w:cs="Times New Roman"/>
          <w:b/>
          <w:bCs/>
          <w:color w:val="211E1E"/>
        </w:rPr>
      </w:pPr>
      <w:r w:rsidRPr="00F55207">
        <w:rPr>
          <w:rFonts w:ascii="Aptos Narrow" w:hAnsi="Aptos Narrow" w:cs="Times New Roman"/>
          <w:b/>
          <w:bCs/>
          <w:color w:val="211E1E"/>
        </w:rPr>
        <w:t>All’ Art. 8 “Tipologia dei contributi, altri benefici e patrocini”, quanto segue:</w:t>
      </w:r>
    </w:p>
    <w:p w14:paraId="115B7DAD" w14:textId="7BA7ED9B" w:rsidR="00707DCF" w:rsidRPr="00F55207" w:rsidRDefault="00707DCF" w:rsidP="00CE15AB">
      <w:pPr>
        <w:spacing w:before="120"/>
        <w:ind w:left="709" w:right="570"/>
        <w:jc w:val="both"/>
        <w:rPr>
          <w:rFonts w:ascii="Aptos Narrow" w:hAnsi="Aptos Narrow"/>
          <w:i/>
          <w:iCs/>
        </w:rPr>
      </w:pPr>
      <w:r w:rsidRPr="00F55207">
        <w:rPr>
          <w:rFonts w:ascii="Aptos Narrow" w:hAnsi="Aptos Narrow"/>
          <w:i/>
          <w:iCs/>
        </w:rPr>
        <w:t xml:space="preserve">CONTRIBUTO STRAORDINARIO </w:t>
      </w:r>
    </w:p>
    <w:p w14:paraId="7DF0FF6E" w14:textId="77777777" w:rsidR="00707DCF" w:rsidRPr="00F55207" w:rsidRDefault="00707DCF" w:rsidP="00CE15AB">
      <w:pPr>
        <w:ind w:left="709" w:right="570"/>
        <w:jc w:val="both"/>
        <w:rPr>
          <w:rFonts w:ascii="Aptos Narrow" w:hAnsi="Aptos Narrow"/>
          <w:i/>
          <w:iCs/>
        </w:rPr>
      </w:pPr>
      <w:r w:rsidRPr="00F55207">
        <w:rPr>
          <w:rFonts w:ascii="Aptos Narrow" w:hAnsi="Aptos Narrow"/>
          <w:i/>
          <w:iCs/>
        </w:rPr>
        <w:t>a) consiste nell'erogazione di un contributo una tantum per manifestazioni, eventi, iniziative non ricorrenti o eccezionali;</w:t>
      </w:r>
    </w:p>
    <w:p w14:paraId="21842366" w14:textId="77777777" w:rsidR="00707DCF" w:rsidRPr="00F55207" w:rsidRDefault="00707DCF" w:rsidP="00CE15AB">
      <w:pPr>
        <w:ind w:left="709" w:right="570"/>
        <w:jc w:val="both"/>
        <w:rPr>
          <w:rFonts w:ascii="Aptos Narrow" w:hAnsi="Aptos Narrow"/>
          <w:i/>
          <w:iCs/>
        </w:rPr>
      </w:pPr>
      <w:r w:rsidRPr="00F55207">
        <w:rPr>
          <w:rFonts w:ascii="Aptos Narrow" w:hAnsi="Aptos Narrow"/>
          <w:i/>
          <w:iCs/>
        </w:rPr>
        <w:t xml:space="preserve"> b) la domanda deve essere presentata di norma almeno 30 giorni prima dell'iniziativa; </w:t>
      </w:r>
    </w:p>
    <w:p w14:paraId="654EC8A9" w14:textId="77777777" w:rsidR="00707DCF" w:rsidRPr="00F55207" w:rsidRDefault="00707DCF" w:rsidP="00CE15AB">
      <w:pPr>
        <w:ind w:left="709" w:right="570"/>
        <w:jc w:val="both"/>
        <w:rPr>
          <w:rFonts w:ascii="Aptos Narrow" w:hAnsi="Aptos Narrow"/>
          <w:i/>
          <w:iCs/>
        </w:rPr>
      </w:pPr>
      <w:r w:rsidRPr="00F55207">
        <w:rPr>
          <w:rFonts w:ascii="Aptos Narrow" w:hAnsi="Aptos Narrow"/>
          <w:i/>
          <w:iCs/>
        </w:rPr>
        <w:lastRenderedPageBreak/>
        <w:t xml:space="preserve">c) l’entità del contributo richiesto non potrà determinare avanzo economico per la realizzazione delle attività oggetto della richiesta di contributo; </w:t>
      </w:r>
    </w:p>
    <w:p w14:paraId="6B155AC1" w14:textId="77777777" w:rsidR="00CE15AB" w:rsidRPr="00F55207" w:rsidRDefault="00707DCF" w:rsidP="00CE15AB">
      <w:pPr>
        <w:spacing w:after="120"/>
        <w:ind w:left="709" w:right="573"/>
        <w:jc w:val="both"/>
        <w:rPr>
          <w:rFonts w:ascii="Aptos Narrow" w:hAnsi="Aptos Narrow"/>
          <w:i/>
          <w:iCs/>
        </w:rPr>
      </w:pPr>
      <w:r w:rsidRPr="00F55207">
        <w:rPr>
          <w:rFonts w:ascii="Aptos Narrow" w:hAnsi="Aptos Narrow"/>
          <w:i/>
          <w:iCs/>
        </w:rPr>
        <w:t xml:space="preserve">d) viene erogato di norma a conclusione delle attività del progetto e comunque in maniera commisurata allo stato di avanzamento dell’attività previa presentazione di apposita relazione corredata dalla attestazione delle spese effettivamente sostenute. </w:t>
      </w:r>
    </w:p>
    <w:p w14:paraId="469DD8D1" w14:textId="09B84F91" w:rsidR="00707DCF" w:rsidRPr="00F55207" w:rsidRDefault="00CE15AB" w:rsidP="00CE15AB">
      <w:pPr>
        <w:ind w:left="709" w:right="570" w:hanging="709"/>
        <w:jc w:val="both"/>
        <w:rPr>
          <w:rFonts w:ascii="Aptos Narrow" w:hAnsi="Aptos Narrow" w:cs="Times New Roman"/>
          <w:i/>
          <w:iCs/>
          <w:color w:val="211E1E"/>
        </w:rPr>
      </w:pPr>
      <w:r w:rsidRPr="00F55207">
        <w:rPr>
          <w:rFonts w:ascii="Aptos Narrow" w:hAnsi="Aptos Narrow"/>
          <w:i/>
          <w:iCs/>
        </w:rPr>
        <w:t xml:space="preserve"> - </w:t>
      </w:r>
      <w:r w:rsidR="00707DCF" w:rsidRPr="00F55207">
        <w:rPr>
          <w:rFonts w:ascii="Aptos Narrow" w:hAnsi="Aptos Narrow" w:cs="Times New Roman"/>
          <w:b/>
          <w:bCs/>
          <w:color w:val="211E1E"/>
        </w:rPr>
        <w:t>all’ Art. 10 “Erogazione dei contributi”, quanto segue:</w:t>
      </w:r>
      <w:r w:rsidR="00707DCF" w:rsidRPr="00F55207">
        <w:rPr>
          <w:rFonts w:ascii="Aptos Narrow" w:hAnsi="Aptos Narrow" w:cs="Times New Roman"/>
          <w:b/>
          <w:bCs/>
          <w:color w:val="211E1E"/>
        </w:rPr>
        <w:br/>
      </w:r>
      <w:r w:rsidR="00707DCF" w:rsidRPr="00F55207">
        <w:rPr>
          <w:rFonts w:ascii="Aptos Narrow" w:hAnsi="Aptos Narrow" w:cs="Times New Roman"/>
          <w:i/>
          <w:iCs/>
          <w:color w:val="211E1E"/>
        </w:rPr>
        <w:t>1. L’erogazione dei contributi finanziari previsti dal piano viene effettuata dal dirigente del Servizio competente sulla base:</w:t>
      </w:r>
    </w:p>
    <w:p w14:paraId="3093A99C" w14:textId="77777777" w:rsidR="00707DCF" w:rsidRPr="00F55207" w:rsidRDefault="00707DCF" w:rsidP="00CE15AB">
      <w:pPr>
        <w:pStyle w:val="Default"/>
        <w:ind w:left="709" w:right="570"/>
        <w:jc w:val="both"/>
        <w:rPr>
          <w:rFonts w:ascii="Aptos Narrow" w:hAnsi="Aptos Narrow" w:cs="Times New Roman"/>
          <w:i/>
          <w:iCs/>
          <w:color w:val="211E1E"/>
          <w:sz w:val="22"/>
          <w:szCs w:val="22"/>
        </w:rPr>
      </w:pPr>
      <w:r w:rsidRPr="00F55207">
        <w:rPr>
          <w:rFonts w:ascii="Aptos Narrow" w:hAnsi="Aptos Narrow" w:cs="Times New Roman"/>
          <w:i/>
          <w:iCs/>
          <w:color w:val="211E1E"/>
          <w:sz w:val="22"/>
          <w:szCs w:val="22"/>
        </w:rPr>
        <w:t>a) del rendiconto dettagliato e analitico dell’attività e/o iniziativa svolta, con particolare riferimento alle spese sostenute e agli obiettivi e alle finalità raggiunte in base alle previsioni;</w:t>
      </w:r>
    </w:p>
    <w:p w14:paraId="2BDE9DCA" w14:textId="77777777" w:rsidR="00707DCF" w:rsidRPr="00F55207" w:rsidRDefault="00707DCF" w:rsidP="00CE15AB">
      <w:pPr>
        <w:pStyle w:val="Default"/>
        <w:ind w:left="709" w:right="570"/>
        <w:jc w:val="both"/>
        <w:rPr>
          <w:rFonts w:ascii="Aptos Narrow" w:hAnsi="Aptos Narrow" w:cs="Times New Roman"/>
          <w:i/>
          <w:iCs/>
          <w:color w:val="211E1E"/>
          <w:sz w:val="22"/>
          <w:szCs w:val="22"/>
        </w:rPr>
      </w:pPr>
      <w:r w:rsidRPr="00F55207">
        <w:rPr>
          <w:rFonts w:ascii="Aptos Narrow" w:hAnsi="Aptos Narrow" w:cs="Times New Roman"/>
          <w:i/>
          <w:iCs/>
          <w:color w:val="211E1E"/>
          <w:sz w:val="22"/>
          <w:szCs w:val="22"/>
        </w:rPr>
        <w:t>b) della relazione illustrativa sul suo andamento e sui risultati raggiunti.</w:t>
      </w:r>
    </w:p>
    <w:p w14:paraId="1658193D" w14:textId="77777777" w:rsidR="00707DCF" w:rsidRPr="00F55207" w:rsidRDefault="00707DCF" w:rsidP="00CE15AB">
      <w:pPr>
        <w:pStyle w:val="Default"/>
        <w:ind w:left="709" w:right="570"/>
        <w:jc w:val="both"/>
        <w:rPr>
          <w:rFonts w:ascii="Aptos Narrow" w:hAnsi="Aptos Narrow" w:cs="Times New Roman"/>
          <w:i/>
          <w:iCs/>
          <w:color w:val="211E1E"/>
          <w:sz w:val="22"/>
          <w:szCs w:val="22"/>
        </w:rPr>
      </w:pPr>
      <w:r w:rsidRPr="00F55207">
        <w:rPr>
          <w:rFonts w:ascii="Aptos Narrow" w:hAnsi="Aptos Narrow" w:cs="Times New Roman"/>
          <w:i/>
          <w:iCs/>
          <w:color w:val="211E1E"/>
          <w:sz w:val="22"/>
          <w:szCs w:val="22"/>
        </w:rPr>
        <w:t>2. Il contributo viene erogato previa dichiarazione da parte del beneficiario di non avere ottenuto altro contributo da parte dell’Ente per la medesima attività o iniziativa.</w:t>
      </w:r>
    </w:p>
    <w:p w14:paraId="4CCCFE3E" w14:textId="77777777" w:rsidR="00707DCF" w:rsidRPr="00F55207" w:rsidRDefault="00707DCF" w:rsidP="00CE15AB">
      <w:pPr>
        <w:pStyle w:val="Default"/>
        <w:ind w:left="709" w:right="570"/>
        <w:jc w:val="both"/>
        <w:rPr>
          <w:rFonts w:ascii="Aptos Narrow" w:hAnsi="Aptos Narrow" w:cs="Times New Roman"/>
          <w:i/>
          <w:iCs/>
          <w:color w:val="211E1E"/>
          <w:sz w:val="22"/>
          <w:szCs w:val="22"/>
        </w:rPr>
      </w:pPr>
      <w:r w:rsidRPr="00F55207">
        <w:rPr>
          <w:rFonts w:ascii="Aptos Narrow" w:hAnsi="Aptos Narrow" w:cs="Times New Roman"/>
          <w:i/>
          <w:iCs/>
          <w:color w:val="211E1E"/>
          <w:sz w:val="22"/>
          <w:szCs w:val="22"/>
        </w:rPr>
        <w:t xml:space="preserve">3. Il dirigente del Servizio, su richiesta del soggetto beneficiario può effettuare erogazioni in acconto nel limite massimo del 50% del contributo approvato con il piano. </w:t>
      </w:r>
    </w:p>
    <w:p w14:paraId="39DE794F" w14:textId="77777777" w:rsidR="00707DCF" w:rsidRPr="00F55207" w:rsidRDefault="00707DCF" w:rsidP="00707DCF">
      <w:pPr>
        <w:pStyle w:val="Default"/>
        <w:rPr>
          <w:rFonts w:ascii="Aptos Narrow" w:hAnsi="Aptos Narrow" w:cs="Times New Roman"/>
          <w:color w:val="211E1E"/>
          <w:sz w:val="22"/>
          <w:szCs w:val="22"/>
        </w:rPr>
      </w:pPr>
    </w:p>
    <w:p w14:paraId="64AEE429" w14:textId="4024C8DE" w:rsidR="00707DCF" w:rsidRPr="00F55207" w:rsidRDefault="00CE15AB" w:rsidP="00CE15AB">
      <w:pPr>
        <w:pStyle w:val="Default"/>
        <w:numPr>
          <w:ilvl w:val="0"/>
          <w:numId w:val="18"/>
        </w:numPr>
        <w:rPr>
          <w:rFonts w:ascii="Aptos Narrow" w:hAnsi="Aptos Narrow" w:cs="Times New Roman"/>
          <w:b/>
          <w:bCs/>
          <w:color w:val="211E1E"/>
          <w:sz w:val="22"/>
          <w:szCs w:val="22"/>
        </w:rPr>
      </w:pPr>
      <w:r w:rsidRPr="00F55207">
        <w:rPr>
          <w:rFonts w:ascii="Aptos Narrow" w:hAnsi="Aptos Narrow" w:cs="Times New Roman"/>
          <w:b/>
          <w:bCs/>
          <w:color w:val="211E1E"/>
          <w:sz w:val="22"/>
          <w:szCs w:val="22"/>
        </w:rPr>
        <w:t>a</w:t>
      </w:r>
      <w:r w:rsidR="00707DCF" w:rsidRPr="00F55207">
        <w:rPr>
          <w:rFonts w:ascii="Aptos Narrow" w:hAnsi="Aptos Narrow" w:cs="Times New Roman"/>
          <w:b/>
          <w:bCs/>
          <w:color w:val="211E1E"/>
          <w:sz w:val="22"/>
          <w:szCs w:val="22"/>
        </w:rPr>
        <w:t>ll’art. 11 “Rendiconto”, quanto segue</w:t>
      </w:r>
    </w:p>
    <w:p w14:paraId="0A5CC87D" w14:textId="77777777" w:rsidR="00707DCF" w:rsidRPr="00F55207" w:rsidRDefault="00707DCF" w:rsidP="00CE15AB">
      <w:pPr>
        <w:pStyle w:val="Default"/>
        <w:numPr>
          <w:ilvl w:val="0"/>
          <w:numId w:val="17"/>
        </w:numPr>
        <w:ind w:left="709"/>
        <w:jc w:val="both"/>
        <w:rPr>
          <w:rFonts w:ascii="Aptos Narrow" w:hAnsi="Aptos Narrow" w:cs="Times New Roman"/>
          <w:i/>
          <w:iCs/>
          <w:color w:val="211E1E"/>
          <w:sz w:val="22"/>
          <w:szCs w:val="22"/>
        </w:rPr>
      </w:pPr>
      <w:r w:rsidRPr="00F55207">
        <w:rPr>
          <w:rFonts w:ascii="Aptos Narrow" w:hAnsi="Aptos Narrow" w:cs="Times New Roman"/>
          <w:i/>
          <w:iCs/>
          <w:color w:val="211E1E"/>
          <w:sz w:val="22"/>
          <w:szCs w:val="22"/>
        </w:rPr>
        <w:t xml:space="preserve">Il soggetto beneficiario è tenuto a presentare il rendiconto entro il termine di tre mesi dalla data di avvenuta realizzazione dell’attività e/o iniziativa. </w:t>
      </w:r>
    </w:p>
    <w:p w14:paraId="248426EC" w14:textId="77777777" w:rsidR="00707DCF" w:rsidRPr="00F55207" w:rsidRDefault="00707DCF" w:rsidP="00CE15AB">
      <w:pPr>
        <w:pStyle w:val="Default"/>
        <w:numPr>
          <w:ilvl w:val="0"/>
          <w:numId w:val="17"/>
        </w:numPr>
        <w:ind w:left="709"/>
        <w:jc w:val="both"/>
        <w:rPr>
          <w:rFonts w:ascii="Aptos Narrow" w:hAnsi="Aptos Narrow" w:cs="Times New Roman"/>
          <w:i/>
          <w:iCs/>
          <w:color w:val="211E1E"/>
          <w:sz w:val="22"/>
          <w:szCs w:val="22"/>
        </w:rPr>
      </w:pPr>
      <w:r w:rsidRPr="00F55207">
        <w:rPr>
          <w:rFonts w:ascii="Aptos Narrow" w:hAnsi="Aptos Narrow" w:cs="Times New Roman"/>
          <w:i/>
          <w:iCs/>
          <w:color w:val="211E1E"/>
          <w:sz w:val="22"/>
          <w:szCs w:val="22"/>
        </w:rPr>
        <w:t xml:space="preserve"> In caso di mancata presentazione del rendiconto entro il termine suddetto non si darà luogo alla concessione del beneficio e dovrà essere rimborsato all’Ente l’ammontare del contributo eventualmente anticipato. </w:t>
      </w:r>
    </w:p>
    <w:p w14:paraId="68D1F6A5" w14:textId="7AEFD12E" w:rsidR="00AC1260" w:rsidRPr="00F55207" w:rsidRDefault="00707DCF" w:rsidP="00CE15AB">
      <w:pPr>
        <w:pStyle w:val="Default"/>
        <w:numPr>
          <w:ilvl w:val="0"/>
          <w:numId w:val="17"/>
        </w:numPr>
        <w:ind w:left="709"/>
        <w:jc w:val="both"/>
        <w:rPr>
          <w:rFonts w:ascii="Aptos Narrow" w:hAnsi="Aptos Narrow" w:cs="Times New Roman"/>
          <w:i/>
          <w:iCs/>
          <w:color w:val="211E1E"/>
          <w:sz w:val="22"/>
          <w:szCs w:val="22"/>
        </w:rPr>
      </w:pPr>
      <w:r w:rsidRPr="00F55207">
        <w:rPr>
          <w:rFonts w:ascii="Aptos Narrow" w:hAnsi="Aptos Narrow" w:cs="Times New Roman"/>
          <w:i/>
          <w:iCs/>
          <w:color w:val="211E1E"/>
          <w:sz w:val="22"/>
          <w:szCs w:val="22"/>
        </w:rPr>
        <w:t xml:space="preserve"> La mancata presentazione del rendiconto costituisce altresì elemento ostativo alla concessione di altri contributi e/o benefici in favore del soggetto inadempiente. </w:t>
      </w:r>
    </w:p>
    <w:p w14:paraId="5F702278" w14:textId="266296D8" w:rsidR="00C15F1A" w:rsidRPr="00C15F1A" w:rsidRDefault="00E57784" w:rsidP="00E57784">
      <w:pPr>
        <w:spacing w:before="240"/>
        <w:jc w:val="both"/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</w:pPr>
      <w:r>
        <w:rPr>
          <w:rFonts w:ascii="Aptos Narrow" w:eastAsia="Times New Roman" w:hAnsi="Aptos Narrow" w:cs="Times New Roman"/>
          <w:b/>
          <w:sz w:val="24"/>
          <w:szCs w:val="24"/>
          <w:lang w:eastAsia="ar-SA" w:bidi="ar-SA"/>
        </w:rPr>
        <w:t xml:space="preserve">Vista </w:t>
      </w:r>
      <w:r w:rsidRPr="006B08AA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 xml:space="preserve">la deliberazione della Giunta Municipale del Comune di </w:t>
      </w:r>
      <w:r w:rsidR="006B08AA" w:rsidRPr="006B08AA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>San Nicolò d’Arcidano n. 213 del 27.11.2024</w:t>
      </w:r>
      <w:r w:rsidRPr="006B08AA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 xml:space="preserve"> </w:t>
      </w:r>
      <w:r w:rsidR="00CE15AB" w:rsidRPr="006B08AA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>mediante cui</w:t>
      </w:r>
      <w:r w:rsidR="006A047B" w:rsidRPr="006B08AA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 xml:space="preserve"> </w:t>
      </w:r>
      <w:r w:rsidRPr="006B08AA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 xml:space="preserve">per </w:t>
      </w:r>
      <w:r w:rsidR="006A047B" w:rsidRPr="006B08AA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>l’erogazione del</w:t>
      </w:r>
      <w:r w:rsidR="00F51B80" w:rsidRPr="006B08AA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>la</w:t>
      </w:r>
      <w:r w:rsidR="006A047B" w:rsidRPr="006B08AA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 xml:space="preserve"> </w:t>
      </w:r>
      <w:r w:rsidR="00F51B80" w:rsidRPr="006B08AA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>quota</w:t>
      </w:r>
      <w:r w:rsidR="006A047B" w:rsidRPr="006B08AA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 xml:space="preserve"> previst</w:t>
      </w:r>
      <w:r w:rsidR="00F51B80" w:rsidRPr="006B08AA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>a</w:t>
      </w:r>
      <w:r w:rsidR="006A047B" w:rsidRPr="006B08AA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 xml:space="preserve"> </w:t>
      </w:r>
      <w:r w:rsidR="00F51B80" w:rsidRPr="006B08AA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 xml:space="preserve">del contributo per le associazioni del Comune di </w:t>
      </w:r>
      <w:r w:rsidR="006B08AA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>San Nicolò d’Arcidano</w:t>
      </w:r>
      <w:r w:rsidR="00F51B80" w:rsidRPr="006B08AA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 xml:space="preserve"> </w:t>
      </w:r>
      <w:r w:rsidR="00975EEA" w:rsidRPr="006B08AA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>pari ad</w:t>
      </w:r>
      <w:r w:rsidR="00C15F1A" w:rsidRPr="006B08AA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 xml:space="preserve"> un totale di</w:t>
      </w:r>
      <w:r w:rsidR="00975EEA" w:rsidRPr="006B08AA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 xml:space="preserve"> € </w:t>
      </w:r>
      <w:r w:rsidR="00F51B80" w:rsidRPr="006B08AA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>4</w:t>
      </w:r>
      <w:r w:rsidR="00975EEA" w:rsidRPr="006B08AA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>.</w:t>
      </w:r>
      <w:r w:rsidR="00F51B80" w:rsidRPr="006B08AA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>670</w:t>
      </w:r>
      <w:r w:rsidR="00975EEA" w:rsidRPr="006B08AA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 xml:space="preserve">,00 </w:t>
      </w:r>
      <w:r w:rsidRPr="006B08AA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>è stata indicato come beneficiario l’</w:t>
      </w:r>
      <w:r w:rsidR="006B08AA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>a</w:t>
      </w:r>
      <w:r w:rsidRPr="006B08AA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 xml:space="preserve">ssociazione </w:t>
      </w:r>
      <w:r w:rsidR="006B08AA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>Auser San Nicolò d’Arcidano ODV</w:t>
      </w:r>
      <w:r w:rsidRPr="006B08AA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>.</w:t>
      </w:r>
    </w:p>
    <w:p w14:paraId="19BB3DEC" w14:textId="77777777" w:rsidR="00FB1118" w:rsidRPr="00F55207" w:rsidRDefault="00FB1118" w:rsidP="00991572">
      <w:pPr>
        <w:spacing w:line="227" w:lineRule="exact"/>
        <w:ind w:left="284" w:hanging="212"/>
        <w:jc w:val="both"/>
        <w:rPr>
          <w:rFonts w:ascii="Aptos Narrow" w:hAnsi="Aptos Narrow" w:cs="Times New Roman"/>
          <w:bCs/>
          <w:sz w:val="24"/>
          <w:szCs w:val="24"/>
        </w:rPr>
      </w:pPr>
    </w:p>
    <w:p w14:paraId="7E98C94D" w14:textId="59C88F5B" w:rsidR="007762EA" w:rsidRDefault="00DF38DD" w:rsidP="00A85EE0">
      <w:pPr>
        <w:pStyle w:val="Corpotesto"/>
        <w:ind w:left="0" w:right="252"/>
        <w:jc w:val="both"/>
        <w:rPr>
          <w:rFonts w:ascii="Aptos Narrow" w:hAnsi="Aptos Narrow" w:cs="Times New Roman"/>
          <w:bCs/>
          <w:sz w:val="24"/>
          <w:szCs w:val="24"/>
        </w:rPr>
      </w:pPr>
      <w:r w:rsidRPr="00F602A3">
        <w:rPr>
          <w:rFonts w:ascii="Aptos Narrow" w:hAnsi="Aptos Narrow" w:cs="Times New Roman"/>
          <w:b/>
          <w:sz w:val="24"/>
          <w:szCs w:val="24"/>
        </w:rPr>
        <w:t>Dato atto</w:t>
      </w:r>
      <w:r w:rsidRPr="00F55207">
        <w:rPr>
          <w:rFonts w:ascii="Aptos Narrow" w:hAnsi="Aptos Narrow" w:cs="Times New Roman"/>
          <w:bCs/>
          <w:sz w:val="24"/>
          <w:szCs w:val="24"/>
        </w:rPr>
        <w:t xml:space="preserve"> che il soggetto che propone il presente atto non incorre in alcuna delle cause di incompatibilità previste dalla normativa vigente, con particolare riferimento al Codice di Comportamento dei Pubblici Dipendenti e alla Normativa Anticorruzione e che non sussistono, in capo allo stesso, situazioni di conflitto di interesse in relazione all’oggetto dell’atto, ai sensi della Legge 190 del 06/11/2012 e </w:t>
      </w:r>
      <w:r w:rsidRPr="00F55207">
        <w:rPr>
          <w:rFonts w:ascii="Aptos Narrow" w:hAnsi="Aptos Narrow" w:cs="Times New Roman"/>
          <w:bCs/>
          <w:spacing w:val="2"/>
          <w:sz w:val="24"/>
          <w:szCs w:val="24"/>
        </w:rPr>
        <w:t xml:space="preserve">norme </w:t>
      </w:r>
      <w:r w:rsidR="007762EA" w:rsidRPr="00F55207">
        <w:rPr>
          <w:rFonts w:ascii="Aptos Narrow" w:hAnsi="Aptos Narrow" w:cs="Times New Roman"/>
          <w:bCs/>
          <w:sz w:val="24"/>
          <w:szCs w:val="24"/>
        </w:rPr>
        <w:t>collegate;</w:t>
      </w:r>
    </w:p>
    <w:p w14:paraId="0223DBCE" w14:textId="6DC0F4D5" w:rsidR="00A85EE0" w:rsidRDefault="00A85EE0" w:rsidP="00A85EE0">
      <w:pPr>
        <w:pStyle w:val="Corpotesto"/>
        <w:spacing w:before="120"/>
        <w:ind w:left="0" w:right="249"/>
        <w:jc w:val="both"/>
        <w:rPr>
          <w:rFonts w:ascii="Aptos Narrow" w:hAnsi="Aptos Narrow" w:cs="Times New Roman"/>
          <w:b/>
          <w:sz w:val="24"/>
          <w:szCs w:val="24"/>
        </w:rPr>
      </w:pPr>
      <w:r>
        <w:rPr>
          <w:rFonts w:ascii="Aptos Narrow" w:hAnsi="Aptos Narrow" w:cs="Times New Roman"/>
          <w:b/>
          <w:sz w:val="24"/>
          <w:szCs w:val="24"/>
        </w:rPr>
        <w:t xml:space="preserve">Acquisita </w:t>
      </w:r>
      <w:r w:rsidRPr="00A85EE0">
        <w:rPr>
          <w:rFonts w:ascii="Aptos Narrow" w:hAnsi="Aptos Narrow" w:cs="Times New Roman"/>
          <w:bCs/>
          <w:sz w:val="24"/>
          <w:szCs w:val="24"/>
        </w:rPr>
        <w:t>la dichiarazione inerente alla tracciabilità dei flussi finanziari (L.136 del 13.08.2010)</w:t>
      </w:r>
      <w:r>
        <w:rPr>
          <w:rFonts w:ascii="Aptos Narrow" w:hAnsi="Aptos Narrow" w:cs="Times New Roman"/>
          <w:bCs/>
          <w:sz w:val="24"/>
          <w:szCs w:val="24"/>
        </w:rPr>
        <w:t>;</w:t>
      </w:r>
    </w:p>
    <w:p w14:paraId="1FDFD76C" w14:textId="4685B597" w:rsidR="00085E84" w:rsidRDefault="00085E84" w:rsidP="00A85EE0">
      <w:pPr>
        <w:pStyle w:val="Corpotesto"/>
        <w:spacing w:before="120"/>
        <w:ind w:left="0" w:right="249"/>
        <w:jc w:val="both"/>
        <w:rPr>
          <w:rFonts w:ascii="Aptos Narrow" w:hAnsi="Aptos Narrow" w:cs="Times New Roman"/>
          <w:bCs/>
          <w:sz w:val="24"/>
          <w:szCs w:val="24"/>
        </w:rPr>
      </w:pPr>
      <w:r w:rsidRPr="00F55207">
        <w:rPr>
          <w:rFonts w:ascii="Aptos Narrow" w:hAnsi="Aptos Narrow" w:cs="Times New Roman"/>
          <w:b/>
          <w:sz w:val="24"/>
          <w:szCs w:val="24"/>
        </w:rPr>
        <w:t>Richiamato</w:t>
      </w:r>
      <w:r w:rsidRPr="00F55207">
        <w:rPr>
          <w:rFonts w:ascii="Aptos Narrow" w:hAnsi="Aptos Narrow" w:cs="Times New Roman"/>
          <w:bCs/>
          <w:sz w:val="24"/>
          <w:szCs w:val="24"/>
        </w:rPr>
        <w:t xml:space="preserve"> l’art. 183 del </w:t>
      </w:r>
      <w:r w:rsidR="00174E71">
        <w:rPr>
          <w:rFonts w:ascii="Aptos Narrow" w:hAnsi="Aptos Narrow" w:cs="Times New Roman"/>
          <w:bCs/>
          <w:sz w:val="24"/>
          <w:szCs w:val="24"/>
        </w:rPr>
        <w:t>D</w:t>
      </w:r>
      <w:r w:rsidRPr="00F55207">
        <w:rPr>
          <w:rFonts w:ascii="Aptos Narrow" w:hAnsi="Aptos Narrow" w:cs="Times New Roman"/>
          <w:bCs/>
          <w:sz w:val="24"/>
          <w:szCs w:val="24"/>
        </w:rPr>
        <w:t>.</w:t>
      </w:r>
      <w:r w:rsidR="00174E71">
        <w:rPr>
          <w:rFonts w:ascii="Aptos Narrow" w:hAnsi="Aptos Narrow" w:cs="Times New Roman"/>
          <w:bCs/>
          <w:sz w:val="24"/>
          <w:szCs w:val="24"/>
        </w:rPr>
        <w:t>L</w:t>
      </w:r>
      <w:r w:rsidRPr="00F55207">
        <w:rPr>
          <w:rFonts w:ascii="Aptos Narrow" w:hAnsi="Aptos Narrow" w:cs="Times New Roman"/>
          <w:bCs/>
          <w:sz w:val="24"/>
          <w:szCs w:val="24"/>
        </w:rPr>
        <w:t>gs 267/2000;</w:t>
      </w:r>
    </w:p>
    <w:p w14:paraId="3E3C80E5" w14:textId="6BE43CCD" w:rsidR="007762EA" w:rsidRDefault="008236B3" w:rsidP="00CD18C5">
      <w:pPr>
        <w:pStyle w:val="Corpotesto"/>
        <w:spacing w:before="120"/>
        <w:ind w:left="0" w:right="249"/>
        <w:jc w:val="both"/>
        <w:rPr>
          <w:rFonts w:ascii="Aptos Narrow" w:hAnsi="Aptos Narrow"/>
          <w:bCs/>
          <w:color w:val="000000"/>
          <w:sz w:val="24"/>
          <w:szCs w:val="24"/>
        </w:rPr>
      </w:pPr>
      <w:r>
        <w:rPr>
          <w:rFonts w:ascii="Aptos Narrow" w:hAnsi="Aptos Narrow" w:cs="Times New Roman"/>
          <w:b/>
          <w:sz w:val="24"/>
          <w:szCs w:val="24"/>
        </w:rPr>
        <w:t xml:space="preserve">Richiamata </w:t>
      </w:r>
      <w:r w:rsidRPr="008236B3">
        <w:rPr>
          <w:rFonts w:ascii="Aptos Narrow" w:hAnsi="Aptos Narrow" w:cs="Times New Roman"/>
          <w:bCs/>
          <w:sz w:val="24"/>
          <w:szCs w:val="24"/>
        </w:rPr>
        <w:t xml:space="preserve">la determinazione del Responsabile del Servizio Amministrativo n. 51 del 13.12.2024 mediante cui si procedeva </w:t>
      </w:r>
      <w:r w:rsidR="00F51B80" w:rsidRPr="008236B3">
        <w:rPr>
          <w:rFonts w:ascii="Aptos Narrow" w:hAnsi="Aptos Narrow" w:cs="Times New Roman"/>
          <w:bCs/>
          <w:sz w:val="24"/>
          <w:szCs w:val="24"/>
        </w:rPr>
        <w:t>all</w:t>
      </w:r>
      <w:r w:rsidR="00A85EE0" w:rsidRPr="008236B3">
        <w:rPr>
          <w:rFonts w:ascii="Aptos Narrow" w:hAnsi="Aptos Narrow" w:cs="Times New Roman"/>
          <w:bCs/>
          <w:sz w:val="24"/>
          <w:szCs w:val="24"/>
        </w:rPr>
        <w:t xml:space="preserve">’impegno di spesa </w:t>
      </w:r>
      <w:r w:rsidR="00CD18C5" w:rsidRPr="008236B3">
        <w:rPr>
          <w:rFonts w:ascii="Aptos Narrow" w:hAnsi="Aptos Narrow" w:cs="Times New Roman"/>
          <w:bCs/>
          <w:sz w:val="24"/>
          <w:szCs w:val="24"/>
        </w:rPr>
        <w:t>sul capitolo n.1003 del Bilancio 202</w:t>
      </w:r>
      <w:r w:rsidR="00E57784" w:rsidRPr="008236B3">
        <w:rPr>
          <w:rFonts w:ascii="Aptos Narrow" w:hAnsi="Aptos Narrow" w:cs="Times New Roman"/>
          <w:bCs/>
          <w:sz w:val="24"/>
          <w:szCs w:val="24"/>
        </w:rPr>
        <w:t>4</w:t>
      </w:r>
      <w:r w:rsidR="00CD18C5" w:rsidRPr="008236B3">
        <w:rPr>
          <w:rFonts w:ascii="Aptos Narrow" w:hAnsi="Aptos Narrow" w:cs="Times New Roman"/>
          <w:bCs/>
          <w:sz w:val="24"/>
          <w:szCs w:val="24"/>
        </w:rPr>
        <w:t xml:space="preserve"> </w:t>
      </w:r>
      <w:r w:rsidR="00F51B80" w:rsidRPr="008236B3">
        <w:rPr>
          <w:rFonts w:ascii="Aptos Narrow" w:hAnsi="Aptos Narrow" w:cs="Times New Roman"/>
          <w:bCs/>
          <w:sz w:val="24"/>
          <w:szCs w:val="24"/>
        </w:rPr>
        <w:t>in favore dell’</w:t>
      </w:r>
      <w:r>
        <w:rPr>
          <w:rFonts w:ascii="Aptos Narrow" w:hAnsi="Aptos Narrow" w:cs="Times New Roman"/>
          <w:bCs/>
          <w:sz w:val="24"/>
          <w:szCs w:val="24"/>
        </w:rPr>
        <w:t>a</w:t>
      </w:r>
      <w:r w:rsidR="00F51B80" w:rsidRPr="008236B3">
        <w:rPr>
          <w:rFonts w:ascii="Aptos Narrow" w:hAnsi="Aptos Narrow" w:cs="Times New Roman"/>
          <w:bCs/>
          <w:sz w:val="24"/>
          <w:szCs w:val="24"/>
        </w:rPr>
        <w:t xml:space="preserve">ssociazione </w:t>
      </w:r>
      <w:r>
        <w:rPr>
          <w:rFonts w:ascii="Aptos Narrow" w:hAnsi="Aptos Narrow" w:cs="Times New Roman"/>
          <w:bCs/>
          <w:sz w:val="24"/>
          <w:szCs w:val="24"/>
        </w:rPr>
        <w:t>Auser San Nicolò d’Arcidano ODV</w:t>
      </w:r>
      <w:r w:rsidR="00F51B80" w:rsidRPr="008236B3">
        <w:rPr>
          <w:rFonts w:ascii="Aptos Narrow" w:hAnsi="Aptos Narrow" w:cs="Times New Roman"/>
          <w:bCs/>
          <w:sz w:val="24"/>
          <w:szCs w:val="24"/>
        </w:rPr>
        <w:t xml:space="preserve">, dando atto che ai sensi del </w:t>
      </w:r>
      <w:r w:rsidR="00F51B80" w:rsidRPr="008236B3">
        <w:rPr>
          <w:rFonts w:ascii="Aptos Narrow" w:hAnsi="Aptos Narrow"/>
          <w:bCs/>
          <w:color w:val="000000"/>
          <w:sz w:val="24"/>
          <w:szCs w:val="24"/>
        </w:rPr>
        <w:t xml:space="preserve">Regolamento “Concessione contributi, patrocini, sovvenzioni e altri benefici ad associazioni, enti pubblici e privati e ad altri soggetti diversi” dell’Unione dei Comuni del Terralbese, approvato con deliberazione dell’Assemblea dei Sindaci n. 25 del 11.12.2018, il contributo </w:t>
      </w:r>
      <w:r w:rsidR="00E57784" w:rsidRPr="008236B3">
        <w:rPr>
          <w:rFonts w:ascii="Aptos Narrow" w:hAnsi="Aptos Narrow"/>
          <w:bCs/>
          <w:color w:val="000000"/>
          <w:sz w:val="24"/>
          <w:szCs w:val="24"/>
        </w:rPr>
        <w:t>sar</w:t>
      </w:r>
      <w:r w:rsidRPr="008236B3">
        <w:rPr>
          <w:rFonts w:ascii="Aptos Narrow" w:hAnsi="Aptos Narrow"/>
          <w:bCs/>
          <w:color w:val="000000"/>
          <w:sz w:val="24"/>
          <w:szCs w:val="24"/>
        </w:rPr>
        <w:t>ebbe stato</w:t>
      </w:r>
      <w:r w:rsidR="00F602A3" w:rsidRPr="008236B3">
        <w:rPr>
          <w:rFonts w:ascii="Aptos Narrow" w:hAnsi="Aptos Narrow"/>
          <w:bCs/>
          <w:color w:val="000000"/>
          <w:sz w:val="24"/>
          <w:szCs w:val="24"/>
        </w:rPr>
        <w:t xml:space="preserve"> </w:t>
      </w:r>
      <w:r w:rsidR="00F51B80" w:rsidRPr="008236B3">
        <w:rPr>
          <w:rFonts w:ascii="Aptos Narrow" w:hAnsi="Aptos Narrow"/>
          <w:bCs/>
          <w:color w:val="000000"/>
          <w:sz w:val="24"/>
          <w:szCs w:val="24"/>
        </w:rPr>
        <w:t xml:space="preserve">erogato </w:t>
      </w:r>
      <w:r w:rsidR="00F602A3" w:rsidRPr="008236B3">
        <w:rPr>
          <w:rFonts w:ascii="Aptos Narrow" w:hAnsi="Aptos Narrow"/>
          <w:bCs/>
          <w:color w:val="000000"/>
          <w:sz w:val="24"/>
          <w:szCs w:val="24"/>
        </w:rPr>
        <w:t>a seguito di presentazione di</w:t>
      </w:r>
      <w:r w:rsidR="00F51B80" w:rsidRPr="008236B3">
        <w:rPr>
          <w:rFonts w:ascii="Aptos Narrow" w:hAnsi="Aptos Narrow"/>
          <w:bCs/>
          <w:color w:val="000000"/>
          <w:sz w:val="24"/>
          <w:szCs w:val="24"/>
        </w:rPr>
        <w:t xml:space="preserve"> rendicontazione</w:t>
      </w:r>
      <w:r w:rsidR="00E57784" w:rsidRPr="008236B3">
        <w:rPr>
          <w:rFonts w:ascii="Aptos Narrow" w:hAnsi="Aptos Narrow"/>
          <w:bCs/>
          <w:color w:val="000000"/>
          <w:sz w:val="24"/>
          <w:szCs w:val="24"/>
        </w:rPr>
        <w:t xml:space="preserve"> spese.</w:t>
      </w:r>
    </w:p>
    <w:p w14:paraId="277BA0C8" w14:textId="62F0174C" w:rsidR="008236B3" w:rsidRPr="00F55207" w:rsidRDefault="008236B3" w:rsidP="00CD18C5">
      <w:pPr>
        <w:pStyle w:val="Corpotesto"/>
        <w:spacing w:before="120"/>
        <w:ind w:left="0" w:right="249"/>
        <w:jc w:val="both"/>
        <w:rPr>
          <w:rFonts w:ascii="Aptos Narrow" w:hAnsi="Aptos Narrow" w:cs="Times New Roman"/>
          <w:bCs/>
          <w:sz w:val="24"/>
          <w:szCs w:val="24"/>
        </w:rPr>
      </w:pPr>
      <w:r w:rsidRPr="002B099E">
        <w:rPr>
          <w:rFonts w:ascii="Aptos Narrow" w:hAnsi="Aptos Narrow"/>
          <w:b/>
          <w:color w:val="000000"/>
          <w:sz w:val="24"/>
          <w:szCs w:val="24"/>
        </w:rPr>
        <w:t>Vista</w:t>
      </w:r>
      <w:r>
        <w:rPr>
          <w:rFonts w:ascii="Aptos Narrow" w:hAnsi="Aptos Narrow"/>
          <w:bCs/>
          <w:color w:val="000000"/>
          <w:sz w:val="24"/>
          <w:szCs w:val="24"/>
        </w:rPr>
        <w:t xml:space="preserve"> la rendicontazione presentata con nota prot. n. 292 del 17.01.2025 dall’</w:t>
      </w:r>
      <w:r w:rsidRPr="008236B3">
        <w:rPr>
          <w:rFonts w:ascii="Aptos Narrow" w:hAnsi="Aptos Narrow" w:cs="Times New Roman"/>
          <w:bCs/>
          <w:sz w:val="24"/>
          <w:szCs w:val="24"/>
        </w:rPr>
        <w:t xml:space="preserve"> </w:t>
      </w:r>
      <w:r>
        <w:rPr>
          <w:rFonts w:ascii="Aptos Narrow" w:hAnsi="Aptos Narrow" w:cs="Times New Roman"/>
          <w:bCs/>
          <w:sz w:val="24"/>
          <w:szCs w:val="24"/>
        </w:rPr>
        <w:t>Auser San Nicolò d’Arcidano ODV</w:t>
      </w:r>
      <w:r>
        <w:rPr>
          <w:rFonts w:ascii="Aptos Narrow" w:hAnsi="Aptos Narrow" w:cs="Times New Roman"/>
          <w:bCs/>
          <w:sz w:val="24"/>
          <w:szCs w:val="24"/>
        </w:rPr>
        <w:t xml:space="preserve"> per la realizzazione della manifestazione “Abetendi Paschixedda 2024” per un importo complessivo spese di € 4.670,00;</w:t>
      </w:r>
    </w:p>
    <w:p w14:paraId="3229A377" w14:textId="77777777" w:rsidR="00EE5102" w:rsidRDefault="00EE5102" w:rsidP="007762EA">
      <w:pPr>
        <w:pStyle w:val="Corpotesto"/>
        <w:ind w:right="252"/>
        <w:rPr>
          <w:rFonts w:ascii="Aptos Narrow" w:hAnsi="Aptos Narrow" w:cs="Times New Roman"/>
          <w:bCs/>
          <w:sz w:val="24"/>
          <w:szCs w:val="24"/>
        </w:rPr>
      </w:pPr>
    </w:p>
    <w:p w14:paraId="0270D0A5" w14:textId="20532E63" w:rsidR="007762EA" w:rsidRPr="00F55207" w:rsidRDefault="007762EA" w:rsidP="00EE5102">
      <w:pPr>
        <w:pStyle w:val="Corpotesto"/>
        <w:ind w:right="252"/>
        <w:jc w:val="center"/>
        <w:rPr>
          <w:rFonts w:ascii="Aptos Narrow" w:hAnsi="Aptos Narrow" w:cs="Times New Roman"/>
          <w:b/>
          <w:sz w:val="28"/>
          <w:szCs w:val="28"/>
        </w:rPr>
      </w:pPr>
      <w:r w:rsidRPr="00F55207">
        <w:rPr>
          <w:rFonts w:ascii="Aptos Narrow" w:hAnsi="Aptos Narrow" w:cs="Times New Roman"/>
          <w:b/>
          <w:sz w:val="28"/>
          <w:szCs w:val="28"/>
        </w:rPr>
        <w:lastRenderedPageBreak/>
        <w:t>DETERMINA</w:t>
      </w:r>
    </w:p>
    <w:p w14:paraId="3D00F733" w14:textId="77777777" w:rsidR="00EE5102" w:rsidRPr="00F55207" w:rsidRDefault="00EE5102" w:rsidP="00EE5102">
      <w:pPr>
        <w:pStyle w:val="Corpotesto"/>
        <w:ind w:right="252"/>
        <w:jc w:val="center"/>
        <w:rPr>
          <w:rFonts w:ascii="Aptos Narrow" w:hAnsi="Aptos Narrow" w:cs="Times New Roman"/>
          <w:bCs/>
          <w:sz w:val="24"/>
          <w:szCs w:val="24"/>
        </w:rPr>
      </w:pPr>
    </w:p>
    <w:p w14:paraId="69182E47" w14:textId="77777777" w:rsidR="007762EA" w:rsidRPr="00F55207" w:rsidRDefault="007762EA" w:rsidP="003E163D">
      <w:pPr>
        <w:pStyle w:val="Corpotesto"/>
        <w:ind w:right="3"/>
        <w:jc w:val="both"/>
        <w:rPr>
          <w:rFonts w:ascii="Aptos Narrow" w:hAnsi="Aptos Narrow" w:cs="Times New Roman"/>
          <w:bCs/>
          <w:i/>
          <w:iCs/>
          <w:sz w:val="24"/>
          <w:szCs w:val="24"/>
        </w:rPr>
      </w:pPr>
      <w:r w:rsidRPr="00F55207">
        <w:rPr>
          <w:rFonts w:ascii="Aptos Narrow" w:hAnsi="Aptos Narrow" w:cs="Times New Roman"/>
          <w:bCs/>
          <w:i/>
          <w:iCs/>
          <w:sz w:val="24"/>
          <w:szCs w:val="24"/>
        </w:rPr>
        <w:t>Di dare atto che la premessa narrativa forma parte integrante e sostanziale del presente provvedimento e ne costituisce motivazione ai sensi dell’art. 3 della Legge n. 241/90 e ss.mm.ii.</w:t>
      </w:r>
    </w:p>
    <w:p w14:paraId="5FB446F6" w14:textId="77777777" w:rsidR="00EE5102" w:rsidRPr="00F55207" w:rsidRDefault="00EE5102" w:rsidP="007762EA">
      <w:pPr>
        <w:pStyle w:val="Corpotesto"/>
        <w:ind w:right="252"/>
        <w:rPr>
          <w:rFonts w:ascii="Aptos Narrow" w:hAnsi="Aptos Narrow" w:cs="Times New Roman"/>
          <w:bCs/>
          <w:sz w:val="24"/>
          <w:szCs w:val="24"/>
        </w:rPr>
      </w:pPr>
    </w:p>
    <w:p w14:paraId="16A61431" w14:textId="77777777" w:rsidR="002B099E" w:rsidRDefault="00E77869" w:rsidP="003E163D">
      <w:pPr>
        <w:pStyle w:val="Corpotesto"/>
        <w:ind w:right="3"/>
        <w:jc w:val="both"/>
        <w:rPr>
          <w:rFonts w:ascii="Aptos Narrow" w:hAnsi="Aptos Narrow" w:cs="Times New Roman"/>
          <w:bCs/>
          <w:sz w:val="24"/>
          <w:szCs w:val="24"/>
        </w:rPr>
      </w:pPr>
      <w:r w:rsidRPr="00F55207">
        <w:rPr>
          <w:rFonts w:ascii="Aptos Narrow" w:hAnsi="Aptos Narrow" w:cs="Times New Roman"/>
          <w:b/>
          <w:sz w:val="24"/>
          <w:szCs w:val="24"/>
        </w:rPr>
        <w:t>Di</w:t>
      </w:r>
      <w:r w:rsidR="002B099E">
        <w:rPr>
          <w:rFonts w:ascii="Aptos Narrow" w:hAnsi="Aptos Narrow" w:cs="Times New Roman"/>
          <w:b/>
          <w:sz w:val="24"/>
          <w:szCs w:val="24"/>
        </w:rPr>
        <w:t xml:space="preserve"> liquidare</w:t>
      </w:r>
      <w:r w:rsidR="00587AA9" w:rsidRPr="00F55207">
        <w:rPr>
          <w:rFonts w:ascii="Aptos Narrow" w:hAnsi="Aptos Narrow" w:cs="Times New Roman"/>
          <w:bCs/>
          <w:sz w:val="24"/>
          <w:szCs w:val="24"/>
        </w:rPr>
        <w:t xml:space="preserve">, </w:t>
      </w:r>
      <w:r w:rsidR="00F51B80" w:rsidRPr="00F55207">
        <w:rPr>
          <w:rFonts w:ascii="Aptos Narrow" w:hAnsi="Aptos Narrow" w:cs="Times New Roman"/>
          <w:bCs/>
          <w:sz w:val="24"/>
          <w:szCs w:val="24"/>
        </w:rPr>
        <w:t xml:space="preserve">per le motivazioni indicate in premessa, </w:t>
      </w:r>
      <w:r w:rsidR="00503989" w:rsidRPr="00F55207">
        <w:rPr>
          <w:rFonts w:ascii="Aptos Narrow" w:hAnsi="Aptos Narrow" w:cs="Times New Roman"/>
          <w:bCs/>
          <w:sz w:val="24"/>
          <w:szCs w:val="24"/>
        </w:rPr>
        <w:t>a</w:t>
      </w:r>
      <w:r w:rsidR="000C0190" w:rsidRPr="00F55207">
        <w:rPr>
          <w:rFonts w:ascii="Aptos Narrow" w:hAnsi="Aptos Narrow" w:cs="Times New Roman"/>
          <w:bCs/>
          <w:sz w:val="24"/>
          <w:szCs w:val="24"/>
        </w:rPr>
        <w:t xml:space="preserve"> favore dell</w:t>
      </w:r>
      <w:r w:rsidR="006B08AA">
        <w:rPr>
          <w:rFonts w:ascii="Aptos Narrow" w:hAnsi="Aptos Narrow" w:cs="Times New Roman"/>
          <w:bCs/>
          <w:sz w:val="24"/>
          <w:szCs w:val="24"/>
        </w:rPr>
        <w:t>’associazione</w:t>
      </w:r>
      <w:r w:rsidR="000C0190" w:rsidRPr="00F55207">
        <w:rPr>
          <w:rFonts w:ascii="Aptos Narrow" w:hAnsi="Aptos Narrow" w:cs="Times New Roman"/>
          <w:bCs/>
          <w:sz w:val="24"/>
          <w:szCs w:val="24"/>
        </w:rPr>
        <w:t xml:space="preserve"> </w:t>
      </w:r>
      <w:r w:rsidR="006B08AA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>Auser San Nicolò d’Arcidano ODV</w:t>
      </w:r>
      <w:r w:rsidR="00D767D6" w:rsidRPr="00F55207">
        <w:rPr>
          <w:rFonts w:ascii="Aptos Narrow" w:hAnsi="Aptos Narrow" w:cs="Times New Roman"/>
          <w:bCs/>
          <w:sz w:val="24"/>
          <w:szCs w:val="24"/>
        </w:rPr>
        <w:t xml:space="preserve">, </w:t>
      </w:r>
      <w:r w:rsidR="00AD243B" w:rsidRPr="00F55207">
        <w:rPr>
          <w:rFonts w:ascii="Aptos Narrow" w:hAnsi="Aptos Narrow" w:cs="Times New Roman"/>
          <w:bCs/>
          <w:sz w:val="24"/>
          <w:szCs w:val="24"/>
        </w:rPr>
        <w:t>l’importo</w:t>
      </w:r>
      <w:r w:rsidR="000C0190" w:rsidRPr="00F55207">
        <w:rPr>
          <w:rFonts w:ascii="Aptos Narrow" w:hAnsi="Aptos Narrow" w:cs="Times New Roman"/>
          <w:bCs/>
          <w:sz w:val="24"/>
          <w:szCs w:val="24"/>
        </w:rPr>
        <w:t xml:space="preserve"> di </w:t>
      </w:r>
      <w:r w:rsidR="00991572" w:rsidRPr="00F55207">
        <w:rPr>
          <w:rFonts w:ascii="Aptos Narrow" w:hAnsi="Aptos Narrow" w:cs="Times New Roman"/>
          <w:bCs/>
          <w:sz w:val="24"/>
          <w:szCs w:val="24"/>
        </w:rPr>
        <w:t xml:space="preserve">€ </w:t>
      </w:r>
      <w:r w:rsidR="001D3BE0">
        <w:rPr>
          <w:rFonts w:ascii="Aptos Narrow" w:hAnsi="Aptos Narrow" w:cs="Times New Roman"/>
          <w:bCs/>
          <w:sz w:val="24"/>
          <w:szCs w:val="24"/>
        </w:rPr>
        <w:t>4.670</w:t>
      </w:r>
      <w:r w:rsidR="00C44959" w:rsidRPr="00F55207">
        <w:rPr>
          <w:rFonts w:ascii="Aptos Narrow" w:hAnsi="Aptos Narrow" w:cs="Times New Roman"/>
          <w:bCs/>
          <w:sz w:val="24"/>
          <w:szCs w:val="24"/>
        </w:rPr>
        <w:t>,00</w:t>
      </w:r>
      <w:r w:rsidR="0024492D">
        <w:rPr>
          <w:rFonts w:ascii="Aptos Narrow" w:hAnsi="Aptos Narrow" w:cs="Times New Roman"/>
          <w:bCs/>
          <w:sz w:val="24"/>
          <w:szCs w:val="24"/>
        </w:rPr>
        <w:t xml:space="preserve">, sul </w:t>
      </w:r>
      <w:r w:rsidR="00587AA9" w:rsidRPr="00F55207">
        <w:rPr>
          <w:rFonts w:ascii="Aptos Narrow" w:hAnsi="Aptos Narrow" w:cs="Times New Roman"/>
          <w:bCs/>
          <w:sz w:val="24"/>
          <w:szCs w:val="24"/>
        </w:rPr>
        <w:t>capitolo 1003 anno 202</w:t>
      </w:r>
      <w:r w:rsidR="00174E71">
        <w:rPr>
          <w:rFonts w:ascii="Aptos Narrow" w:hAnsi="Aptos Narrow" w:cs="Times New Roman"/>
          <w:bCs/>
          <w:sz w:val="24"/>
          <w:szCs w:val="24"/>
        </w:rPr>
        <w:t>4</w:t>
      </w:r>
      <w:r w:rsidR="00587AA9" w:rsidRPr="00F55207">
        <w:rPr>
          <w:rFonts w:ascii="Aptos Narrow" w:hAnsi="Aptos Narrow" w:cs="Times New Roman"/>
          <w:bCs/>
          <w:sz w:val="24"/>
          <w:szCs w:val="24"/>
        </w:rPr>
        <w:t xml:space="preserve"> “Contributi straordinari ad associazioni per finalità culturali, sportive e ricreative</w:t>
      </w:r>
      <w:r w:rsidR="002B099E">
        <w:rPr>
          <w:rFonts w:ascii="Aptos Narrow" w:hAnsi="Aptos Narrow" w:cs="Times New Roman"/>
          <w:bCs/>
          <w:sz w:val="24"/>
          <w:szCs w:val="24"/>
        </w:rPr>
        <w:t>;</w:t>
      </w:r>
    </w:p>
    <w:p w14:paraId="4035F9E8" w14:textId="77777777" w:rsidR="002B099E" w:rsidRDefault="002B099E" w:rsidP="003E163D">
      <w:pPr>
        <w:pStyle w:val="Corpotesto"/>
        <w:ind w:right="3"/>
        <w:jc w:val="both"/>
        <w:rPr>
          <w:rFonts w:ascii="Aptos Narrow" w:hAnsi="Aptos Narrow" w:cs="Times New Roman"/>
          <w:bCs/>
          <w:sz w:val="24"/>
          <w:szCs w:val="24"/>
        </w:rPr>
      </w:pPr>
    </w:p>
    <w:p w14:paraId="22133E29" w14:textId="21A93CDA" w:rsidR="00E77869" w:rsidRPr="00F55207" w:rsidRDefault="002B099E" w:rsidP="003E163D">
      <w:pPr>
        <w:pStyle w:val="Corpotesto"/>
        <w:ind w:right="3"/>
        <w:jc w:val="both"/>
        <w:rPr>
          <w:rFonts w:ascii="Aptos Narrow" w:hAnsi="Aptos Narrow" w:cs="Times New Roman"/>
          <w:bCs/>
          <w:sz w:val="24"/>
          <w:szCs w:val="24"/>
        </w:rPr>
      </w:pPr>
      <w:r w:rsidRPr="002B099E">
        <w:rPr>
          <w:rFonts w:ascii="Aptos Narrow" w:hAnsi="Aptos Narrow" w:cs="Times New Roman"/>
          <w:b/>
          <w:sz w:val="24"/>
          <w:szCs w:val="24"/>
        </w:rPr>
        <w:t>Di dare atto</w:t>
      </w:r>
      <w:r>
        <w:rPr>
          <w:rFonts w:ascii="Aptos Narrow" w:hAnsi="Aptos Narrow" w:cs="Times New Roman"/>
          <w:bCs/>
          <w:sz w:val="24"/>
          <w:szCs w:val="24"/>
        </w:rPr>
        <w:t xml:space="preserve"> che i fondi di cui sopra graveranno sul capitolo del Bilancio n. 1003, residui 2024, </w:t>
      </w:r>
      <w:r w:rsidR="00CD18C5">
        <w:rPr>
          <w:rFonts w:ascii="Aptos Narrow" w:hAnsi="Aptos Narrow" w:cs="Times New Roman"/>
          <w:bCs/>
          <w:sz w:val="24"/>
          <w:szCs w:val="24"/>
        </w:rPr>
        <w:t>imp. 2</w:t>
      </w:r>
      <w:r w:rsidR="00174E71">
        <w:rPr>
          <w:rFonts w:ascii="Aptos Narrow" w:hAnsi="Aptos Narrow" w:cs="Times New Roman"/>
          <w:bCs/>
          <w:sz w:val="24"/>
          <w:szCs w:val="24"/>
        </w:rPr>
        <w:t>4</w:t>
      </w:r>
      <w:r w:rsidR="00CD18C5">
        <w:rPr>
          <w:rFonts w:ascii="Aptos Narrow" w:hAnsi="Aptos Narrow" w:cs="Times New Roman"/>
          <w:bCs/>
          <w:sz w:val="24"/>
          <w:szCs w:val="24"/>
        </w:rPr>
        <w:t>/</w:t>
      </w:r>
      <w:r>
        <w:rPr>
          <w:rFonts w:ascii="Aptos Narrow" w:hAnsi="Aptos Narrow" w:cs="Times New Roman"/>
          <w:bCs/>
          <w:sz w:val="24"/>
          <w:szCs w:val="24"/>
        </w:rPr>
        <w:t>564</w:t>
      </w:r>
      <w:r w:rsidR="00587AA9" w:rsidRPr="00F55207">
        <w:rPr>
          <w:rFonts w:ascii="Aptos Narrow" w:hAnsi="Aptos Narrow" w:cs="Times New Roman"/>
          <w:bCs/>
          <w:sz w:val="24"/>
          <w:szCs w:val="24"/>
        </w:rPr>
        <w:t>;</w:t>
      </w:r>
    </w:p>
    <w:p w14:paraId="574468DC" w14:textId="77777777" w:rsidR="00E77869" w:rsidRPr="00F55207" w:rsidRDefault="00E77869" w:rsidP="003E163D">
      <w:pPr>
        <w:pStyle w:val="Corpotesto"/>
        <w:ind w:right="3"/>
        <w:jc w:val="both"/>
        <w:rPr>
          <w:rFonts w:ascii="Aptos Narrow" w:hAnsi="Aptos Narrow" w:cs="Times New Roman"/>
          <w:bCs/>
          <w:sz w:val="24"/>
          <w:szCs w:val="24"/>
        </w:rPr>
      </w:pPr>
    </w:p>
    <w:p w14:paraId="7F061DA2" w14:textId="690E0559" w:rsidR="00072491" w:rsidRPr="00F55207" w:rsidRDefault="00F55207" w:rsidP="003E163D">
      <w:pPr>
        <w:pStyle w:val="Corpotesto"/>
        <w:ind w:right="3"/>
        <w:jc w:val="both"/>
        <w:rPr>
          <w:rFonts w:ascii="Aptos Narrow" w:hAnsi="Aptos Narrow" w:cs="Times New Roman"/>
          <w:bCs/>
          <w:sz w:val="24"/>
          <w:szCs w:val="24"/>
        </w:rPr>
      </w:pPr>
      <w:bookmarkStart w:id="1" w:name="_Hlk117689047"/>
      <w:r w:rsidRPr="00F55207">
        <w:rPr>
          <w:rFonts w:ascii="Aptos Narrow" w:hAnsi="Aptos Narrow" w:cs="Times New Roman"/>
          <w:b/>
          <w:sz w:val="24"/>
          <w:szCs w:val="24"/>
        </w:rPr>
        <w:t>Di dare atto</w:t>
      </w:r>
      <w:r w:rsidRPr="00F55207">
        <w:rPr>
          <w:rFonts w:ascii="Aptos Narrow" w:hAnsi="Aptos Narrow" w:cs="Times New Roman"/>
          <w:bCs/>
          <w:sz w:val="24"/>
          <w:szCs w:val="24"/>
        </w:rPr>
        <w:t xml:space="preserve"> che </w:t>
      </w:r>
      <w:r w:rsidR="00E57784" w:rsidRPr="00F55207">
        <w:rPr>
          <w:rFonts w:ascii="Aptos Narrow" w:hAnsi="Aptos Narrow" w:cs="Times New Roman"/>
          <w:bCs/>
          <w:sz w:val="24"/>
          <w:szCs w:val="24"/>
        </w:rPr>
        <w:t xml:space="preserve">ai sensi del </w:t>
      </w:r>
      <w:r w:rsidR="00E57784" w:rsidRPr="00F55207">
        <w:rPr>
          <w:rFonts w:ascii="Aptos Narrow" w:hAnsi="Aptos Narrow"/>
          <w:color w:val="000000"/>
          <w:sz w:val="24"/>
          <w:szCs w:val="24"/>
        </w:rPr>
        <w:t xml:space="preserve">Regolamento “Concessione contributi, patrocini, sovvenzioni e altri benefici ad associazioni, enti pubblici e privati e ad altri soggetti diversi” dell’Unione dei Comuni del Terralbese, approvato con deliberazione dell’Assemblea dei Sindaci n. 25 del 11.12.2018, il contributo </w:t>
      </w:r>
      <w:r w:rsidR="00E57784">
        <w:rPr>
          <w:rFonts w:ascii="Aptos Narrow" w:hAnsi="Aptos Narrow"/>
          <w:color w:val="000000"/>
          <w:sz w:val="24"/>
          <w:szCs w:val="24"/>
        </w:rPr>
        <w:t xml:space="preserve">sarà </w:t>
      </w:r>
      <w:r w:rsidR="00E57784" w:rsidRPr="00F55207">
        <w:rPr>
          <w:rFonts w:ascii="Aptos Narrow" w:hAnsi="Aptos Narrow"/>
          <w:color w:val="000000"/>
          <w:sz w:val="24"/>
          <w:szCs w:val="24"/>
        </w:rPr>
        <w:t xml:space="preserve">erogato </w:t>
      </w:r>
      <w:r w:rsidR="00E57784">
        <w:rPr>
          <w:rFonts w:ascii="Aptos Narrow" w:hAnsi="Aptos Narrow"/>
          <w:color w:val="000000"/>
          <w:sz w:val="24"/>
          <w:szCs w:val="24"/>
        </w:rPr>
        <w:t>a seguito di presentazione di</w:t>
      </w:r>
      <w:r w:rsidR="00E57784" w:rsidRPr="00F55207">
        <w:rPr>
          <w:rFonts w:ascii="Aptos Narrow" w:hAnsi="Aptos Narrow"/>
          <w:color w:val="000000"/>
          <w:sz w:val="24"/>
          <w:szCs w:val="24"/>
        </w:rPr>
        <w:t xml:space="preserve"> rendicontazione</w:t>
      </w:r>
      <w:r w:rsidR="00E57784">
        <w:rPr>
          <w:rFonts w:ascii="Aptos Narrow" w:hAnsi="Aptos Narrow"/>
          <w:color w:val="000000"/>
          <w:sz w:val="24"/>
          <w:szCs w:val="24"/>
        </w:rPr>
        <w:t xml:space="preserve"> spese.</w:t>
      </w:r>
      <w:r w:rsidR="00FD363A" w:rsidRPr="00F55207">
        <w:rPr>
          <w:rFonts w:ascii="Aptos Narrow" w:hAnsi="Aptos Narrow" w:cs="Times New Roman"/>
          <w:bCs/>
          <w:sz w:val="24"/>
          <w:szCs w:val="24"/>
        </w:rPr>
        <w:tab/>
      </w:r>
      <w:r w:rsidR="00EF3793" w:rsidRPr="00F55207">
        <w:rPr>
          <w:rFonts w:ascii="Aptos Narrow" w:hAnsi="Aptos Narrow" w:cs="Times New Roman"/>
          <w:bCs/>
          <w:sz w:val="24"/>
          <w:szCs w:val="24"/>
        </w:rPr>
        <w:tab/>
      </w:r>
      <w:r w:rsidR="00EF3793" w:rsidRPr="00F55207">
        <w:rPr>
          <w:rFonts w:ascii="Aptos Narrow" w:hAnsi="Aptos Narrow" w:cs="Times New Roman"/>
          <w:bCs/>
          <w:sz w:val="24"/>
          <w:szCs w:val="24"/>
        </w:rPr>
        <w:tab/>
      </w:r>
      <w:r w:rsidR="00EF3793" w:rsidRPr="00F55207">
        <w:rPr>
          <w:rFonts w:ascii="Aptos Narrow" w:hAnsi="Aptos Narrow" w:cs="Times New Roman"/>
          <w:bCs/>
          <w:sz w:val="24"/>
          <w:szCs w:val="24"/>
        </w:rPr>
        <w:tab/>
      </w:r>
      <w:r w:rsidR="00503989" w:rsidRPr="00F55207">
        <w:rPr>
          <w:rFonts w:ascii="Aptos Narrow" w:hAnsi="Aptos Narrow" w:cs="Times New Roman"/>
          <w:bCs/>
          <w:sz w:val="24"/>
          <w:szCs w:val="24"/>
        </w:rPr>
        <w:tab/>
      </w:r>
      <w:bookmarkEnd w:id="1"/>
    </w:p>
    <w:p w14:paraId="7E4627EA" w14:textId="77777777" w:rsidR="000C1F29" w:rsidRPr="00F55207" w:rsidRDefault="00DF38DD" w:rsidP="003E163D">
      <w:pPr>
        <w:pStyle w:val="Corpotesto"/>
        <w:spacing w:line="242" w:lineRule="auto"/>
        <w:ind w:right="3"/>
        <w:jc w:val="both"/>
        <w:rPr>
          <w:rFonts w:ascii="Aptos Narrow" w:hAnsi="Aptos Narrow" w:cs="Times New Roman"/>
          <w:bCs/>
          <w:sz w:val="24"/>
          <w:szCs w:val="24"/>
        </w:rPr>
      </w:pPr>
      <w:r w:rsidRPr="00F55207">
        <w:rPr>
          <w:rFonts w:ascii="Aptos Narrow" w:hAnsi="Aptos Narrow" w:cs="Times New Roman"/>
          <w:b/>
          <w:sz w:val="24"/>
          <w:szCs w:val="24"/>
        </w:rPr>
        <w:t>Di trasmettere</w:t>
      </w:r>
      <w:r w:rsidRPr="00F55207">
        <w:rPr>
          <w:rFonts w:ascii="Aptos Narrow" w:hAnsi="Aptos Narrow" w:cs="Times New Roman"/>
          <w:bCs/>
          <w:sz w:val="24"/>
          <w:szCs w:val="24"/>
        </w:rPr>
        <w:t xml:space="preserve"> la presente Determina all’albo Pretorio di questo Ente per la pubblicazione nei termini di legge;</w:t>
      </w:r>
    </w:p>
    <w:p w14:paraId="64763AC9" w14:textId="77777777" w:rsidR="000C1F29" w:rsidRPr="00F55207" w:rsidRDefault="000C1F29" w:rsidP="003E163D">
      <w:pPr>
        <w:pStyle w:val="Corpotesto"/>
        <w:spacing w:before="8"/>
        <w:ind w:left="0" w:right="3"/>
        <w:jc w:val="both"/>
        <w:rPr>
          <w:rFonts w:ascii="Aptos Narrow" w:hAnsi="Aptos Narrow" w:cs="Times New Roman"/>
          <w:bCs/>
          <w:sz w:val="24"/>
          <w:szCs w:val="24"/>
        </w:rPr>
      </w:pPr>
    </w:p>
    <w:p w14:paraId="26BA17C0" w14:textId="77777777" w:rsidR="000C1F29" w:rsidRPr="00F55207" w:rsidRDefault="00DF38DD" w:rsidP="003E163D">
      <w:pPr>
        <w:pStyle w:val="Corpotesto"/>
        <w:ind w:right="3"/>
        <w:jc w:val="both"/>
        <w:rPr>
          <w:rFonts w:ascii="Aptos Narrow" w:hAnsi="Aptos Narrow" w:cs="Times New Roman"/>
          <w:bCs/>
          <w:sz w:val="24"/>
          <w:szCs w:val="24"/>
        </w:rPr>
      </w:pPr>
      <w:r w:rsidRPr="00F55207">
        <w:rPr>
          <w:rFonts w:ascii="Aptos Narrow" w:hAnsi="Aptos Narrow" w:cs="Times New Roman"/>
          <w:b/>
          <w:sz w:val="24"/>
          <w:szCs w:val="24"/>
        </w:rPr>
        <w:t>Di adempiere</w:t>
      </w:r>
      <w:r w:rsidRPr="00F55207">
        <w:rPr>
          <w:rFonts w:ascii="Aptos Narrow" w:hAnsi="Aptos Narrow" w:cs="Times New Roman"/>
          <w:bCs/>
          <w:sz w:val="24"/>
          <w:szCs w:val="24"/>
        </w:rPr>
        <w:t xml:space="preserve"> agli obblighi di pubblicazione stabiliti dagli art. 23 e 37 del D.lgs. n. 33/2013 e dall’Art. 29 del D.Lgs. n. 50/2016, nell’apposita sezione dedicata alla “</w:t>
      </w:r>
      <w:r w:rsidRPr="00F55207">
        <w:rPr>
          <w:rFonts w:ascii="Aptos Narrow" w:hAnsi="Aptos Narrow" w:cs="Times New Roman"/>
          <w:bCs/>
          <w:i/>
          <w:sz w:val="24"/>
          <w:szCs w:val="24"/>
        </w:rPr>
        <w:t>Trasparenza</w:t>
      </w:r>
      <w:r w:rsidRPr="00F55207">
        <w:rPr>
          <w:rFonts w:ascii="Aptos Narrow" w:hAnsi="Aptos Narrow" w:cs="Times New Roman"/>
          <w:bCs/>
          <w:sz w:val="24"/>
          <w:szCs w:val="24"/>
        </w:rPr>
        <w:t>” presente sul sito internet dell’Ente”;</w:t>
      </w:r>
    </w:p>
    <w:p w14:paraId="4C2DD559" w14:textId="4746E3B2" w:rsidR="000C1F29" w:rsidRPr="00F55207" w:rsidRDefault="00F55207" w:rsidP="003E163D">
      <w:pPr>
        <w:pStyle w:val="Corpotesto"/>
        <w:spacing w:before="121"/>
        <w:ind w:right="3"/>
        <w:jc w:val="both"/>
        <w:rPr>
          <w:rFonts w:ascii="Aptos Narrow" w:hAnsi="Aptos Narrow" w:cs="Times New Roman"/>
          <w:bCs/>
          <w:sz w:val="24"/>
          <w:szCs w:val="24"/>
        </w:rPr>
      </w:pPr>
      <w:r w:rsidRPr="0024492D">
        <w:rPr>
          <w:rFonts w:ascii="Aptos Narrow" w:hAnsi="Aptos Narrow" w:cs="Times New Roman"/>
          <w:b/>
          <w:sz w:val="24"/>
          <w:szCs w:val="24"/>
        </w:rPr>
        <w:t>Di disporre</w:t>
      </w:r>
      <w:r w:rsidRPr="00F55207">
        <w:rPr>
          <w:rFonts w:ascii="Aptos Narrow" w:hAnsi="Aptos Narrow" w:cs="Times New Roman"/>
          <w:bCs/>
          <w:sz w:val="24"/>
          <w:szCs w:val="24"/>
        </w:rPr>
        <w:t xml:space="preserve"> </w:t>
      </w:r>
      <w:r w:rsidR="00DF38DD" w:rsidRPr="00F55207">
        <w:rPr>
          <w:rFonts w:ascii="Aptos Narrow" w:hAnsi="Aptos Narrow" w:cs="Times New Roman"/>
          <w:bCs/>
          <w:sz w:val="24"/>
          <w:szCs w:val="24"/>
        </w:rPr>
        <w:t>altresì l’immediata esecutività del presente atto e la trasmissione dello stesso al Servizio Finanziario per i provvedimenti di</w:t>
      </w:r>
      <w:r w:rsidR="00F66A1E" w:rsidRPr="00F55207">
        <w:rPr>
          <w:rFonts w:ascii="Aptos Narrow" w:hAnsi="Aptos Narrow" w:cs="Times New Roman"/>
          <w:bCs/>
          <w:sz w:val="24"/>
          <w:szCs w:val="24"/>
        </w:rPr>
        <w:t xml:space="preserve"> </w:t>
      </w:r>
      <w:r w:rsidR="00DF38DD" w:rsidRPr="00F55207">
        <w:rPr>
          <w:rFonts w:ascii="Aptos Narrow" w:hAnsi="Aptos Narrow" w:cs="Times New Roman"/>
          <w:bCs/>
          <w:sz w:val="24"/>
          <w:szCs w:val="24"/>
        </w:rPr>
        <w:t>competenza.</w:t>
      </w:r>
    </w:p>
    <w:p w14:paraId="762663C5" w14:textId="77777777" w:rsidR="00E77869" w:rsidRPr="00F55207" w:rsidRDefault="00E77869">
      <w:pPr>
        <w:pStyle w:val="Corpotesto"/>
        <w:spacing w:before="1"/>
        <w:ind w:left="0"/>
        <w:rPr>
          <w:rFonts w:ascii="Aptos Narrow" w:hAnsi="Aptos Narrow" w:cs="Times New Roman"/>
          <w:bCs/>
          <w:sz w:val="24"/>
          <w:szCs w:val="24"/>
        </w:rPr>
      </w:pPr>
    </w:p>
    <w:p w14:paraId="5A3A034F" w14:textId="77777777" w:rsidR="00F55207" w:rsidRPr="00A074DF" w:rsidRDefault="00DF38DD" w:rsidP="00F55207">
      <w:pPr>
        <w:pStyle w:val="Corpotesto"/>
        <w:spacing w:before="1"/>
        <w:ind w:left="3427" w:right="144"/>
        <w:jc w:val="center"/>
        <w:rPr>
          <w:rFonts w:ascii="Aptos Narrow" w:hAnsi="Aptos Narrow" w:cs="Times New Roman"/>
          <w:b/>
          <w:bCs/>
          <w:sz w:val="24"/>
          <w:szCs w:val="24"/>
        </w:rPr>
      </w:pPr>
      <w:r w:rsidRPr="00A074DF">
        <w:rPr>
          <w:rFonts w:ascii="Aptos Narrow" w:hAnsi="Aptos Narrow" w:cs="Times New Roman"/>
          <w:b/>
          <w:bCs/>
          <w:sz w:val="24"/>
          <w:szCs w:val="24"/>
        </w:rPr>
        <w:t>Il Responsabile del Servizio</w:t>
      </w:r>
      <w:r w:rsidR="00F55207" w:rsidRPr="00A074DF">
        <w:rPr>
          <w:rFonts w:ascii="Aptos Narrow" w:hAnsi="Aptos Narrow" w:cs="Times New Roman"/>
          <w:b/>
          <w:bCs/>
          <w:sz w:val="24"/>
          <w:szCs w:val="24"/>
        </w:rPr>
        <w:t xml:space="preserve"> </w:t>
      </w:r>
      <w:r w:rsidR="00652869" w:rsidRPr="00A074DF">
        <w:rPr>
          <w:rFonts w:ascii="Aptos Narrow" w:hAnsi="Aptos Narrow" w:cs="Times New Roman"/>
          <w:b/>
          <w:bCs/>
          <w:sz w:val="24"/>
          <w:szCs w:val="24"/>
        </w:rPr>
        <w:t xml:space="preserve">Amministrativo                             </w:t>
      </w:r>
    </w:p>
    <w:p w14:paraId="39CE86A9" w14:textId="628D1A62" w:rsidR="000C1F29" w:rsidRPr="00F55207" w:rsidRDefault="00652869" w:rsidP="00F55207">
      <w:pPr>
        <w:pStyle w:val="Corpotesto"/>
        <w:spacing w:before="1"/>
        <w:ind w:left="3427" w:right="144"/>
        <w:jc w:val="center"/>
        <w:rPr>
          <w:rFonts w:ascii="Aptos Narrow" w:hAnsi="Aptos Narrow" w:cs="Times New Roman"/>
          <w:sz w:val="24"/>
          <w:szCs w:val="24"/>
        </w:rPr>
      </w:pPr>
      <w:r w:rsidRPr="00F55207">
        <w:rPr>
          <w:rFonts w:ascii="Aptos Narrow" w:hAnsi="Aptos Narrow" w:cs="Times New Roman"/>
          <w:sz w:val="24"/>
          <w:szCs w:val="24"/>
        </w:rPr>
        <w:t xml:space="preserve"> </w:t>
      </w:r>
      <w:r w:rsidR="00DF38DD" w:rsidRPr="00F55207">
        <w:rPr>
          <w:rFonts w:ascii="Aptos Narrow" w:hAnsi="Aptos Narrow" w:cs="Times New Roman"/>
          <w:sz w:val="24"/>
          <w:szCs w:val="24"/>
        </w:rPr>
        <w:t xml:space="preserve"> (</w:t>
      </w:r>
      <w:r w:rsidR="00F55207" w:rsidRPr="00F55207">
        <w:rPr>
          <w:rFonts w:ascii="Aptos Narrow" w:hAnsi="Aptos Narrow" w:cs="Times New Roman"/>
          <w:sz w:val="24"/>
          <w:szCs w:val="24"/>
        </w:rPr>
        <w:t>Sofia Murgia</w:t>
      </w:r>
      <w:r w:rsidR="00DF38DD" w:rsidRPr="00F55207">
        <w:rPr>
          <w:rFonts w:ascii="Aptos Narrow" w:hAnsi="Aptos Narrow" w:cs="Times New Roman"/>
          <w:sz w:val="24"/>
          <w:szCs w:val="24"/>
        </w:rPr>
        <w:t>)</w:t>
      </w:r>
    </w:p>
    <w:p w14:paraId="067EFF1E" w14:textId="77777777" w:rsidR="00CC22D2" w:rsidRPr="00F55207" w:rsidRDefault="00CC22D2" w:rsidP="00E77869">
      <w:pPr>
        <w:pStyle w:val="Corpotesto"/>
        <w:pBdr>
          <w:bottom w:val="single" w:sz="4" w:space="1" w:color="auto"/>
        </w:pBdr>
        <w:spacing w:before="4"/>
        <w:ind w:left="0"/>
        <w:rPr>
          <w:rFonts w:ascii="Aptos Narrow" w:hAnsi="Aptos Narrow" w:cs="Times New Roman"/>
          <w:sz w:val="24"/>
          <w:szCs w:val="24"/>
        </w:rPr>
      </w:pPr>
    </w:p>
    <w:p w14:paraId="1218E88B" w14:textId="77777777" w:rsidR="00E77869" w:rsidRPr="00F55207" w:rsidRDefault="00E77869" w:rsidP="00E77869">
      <w:pPr>
        <w:pStyle w:val="Corpotesto"/>
        <w:pBdr>
          <w:bottom w:val="single" w:sz="4" w:space="1" w:color="auto"/>
        </w:pBdr>
        <w:spacing w:before="4"/>
        <w:ind w:left="0"/>
        <w:rPr>
          <w:rFonts w:ascii="Aptos Narrow" w:hAnsi="Aptos Narrow" w:cs="Times New Roman"/>
          <w:sz w:val="24"/>
          <w:szCs w:val="24"/>
        </w:rPr>
      </w:pPr>
    </w:p>
    <w:p w14:paraId="609DD8A9" w14:textId="7E9DC224" w:rsidR="00E77869" w:rsidRPr="00F55207" w:rsidRDefault="00E77869" w:rsidP="00E77869">
      <w:pPr>
        <w:pStyle w:val="Corpotesto"/>
        <w:spacing w:before="4"/>
        <w:ind w:left="0"/>
        <w:rPr>
          <w:rFonts w:ascii="Aptos Narrow" w:hAnsi="Aptos Narrow" w:cs="Times New Roman"/>
          <w:sz w:val="24"/>
          <w:szCs w:val="24"/>
        </w:rPr>
      </w:pPr>
      <w:r w:rsidRPr="00F55207">
        <w:rPr>
          <w:rFonts w:ascii="Aptos Narrow" w:hAnsi="Aptos Narrow" w:cs="Times New Roman"/>
          <w:b/>
          <w:bCs/>
          <w:sz w:val="24"/>
          <w:szCs w:val="24"/>
        </w:rPr>
        <w:t>Visto</w:t>
      </w:r>
      <w:r w:rsidRPr="00F55207">
        <w:rPr>
          <w:rFonts w:ascii="Aptos Narrow" w:hAnsi="Aptos Narrow" w:cs="Times New Roman"/>
          <w:sz w:val="24"/>
          <w:szCs w:val="24"/>
        </w:rPr>
        <w:t>, ai sensi dell’art. 151, comma 4, del D.Lgs. n. 267/2000, si attesta la regolarità contabile e la copertura finanziaria</w:t>
      </w:r>
      <w:r w:rsidR="00F55207">
        <w:rPr>
          <w:rFonts w:ascii="Aptos Narrow" w:hAnsi="Aptos Narrow" w:cs="Times New Roman"/>
          <w:sz w:val="24"/>
          <w:szCs w:val="24"/>
        </w:rPr>
        <w:t>:</w:t>
      </w:r>
    </w:p>
    <w:p w14:paraId="228DC621" w14:textId="77777777" w:rsidR="002766E2" w:rsidRPr="00F55207" w:rsidRDefault="002766E2" w:rsidP="00E77869">
      <w:pPr>
        <w:pStyle w:val="Corpotesto"/>
        <w:spacing w:before="4"/>
        <w:ind w:left="0"/>
        <w:rPr>
          <w:rFonts w:ascii="Aptos Narrow" w:hAnsi="Aptos Narrow" w:cs="Times New Roman"/>
          <w:sz w:val="24"/>
          <w:szCs w:val="24"/>
        </w:rPr>
      </w:pPr>
    </w:p>
    <w:p w14:paraId="33F6A7B2" w14:textId="45790E82" w:rsidR="002766E2" w:rsidRPr="00F55207" w:rsidRDefault="002766E2" w:rsidP="00F55207">
      <w:pPr>
        <w:pStyle w:val="Corpotesto"/>
        <w:numPr>
          <w:ilvl w:val="0"/>
          <w:numId w:val="18"/>
        </w:numPr>
        <w:spacing w:before="4"/>
        <w:rPr>
          <w:rFonts w:ascii="Aptos Narrow" w:hAnsi="Aptos Narrow" w:cs="Times New Roman"/>
          <w:sz w:val="24"/>
          <w:szCs w:val="24"/>
        </w:rPr>
      </w:pPr>
      <w:r w:rsidRPr="00F55207">
        <w:rPr>
          <w:rFonts w:ascii="Aptos Narrow" w:hAnsi="Aptos Narrow" w:cs="Times New Roman"/>
          <w:sz w:val="24"/>
          <w:szCs w:val="24"/>
        </w:rPr>
        <w:t xml:space="preserve">CAP </w:t>
      </w:r>
      <w:r w:rsidR="00016BA0" w:rsidRPr="00F55207">
        <w:rPr>
          <w:rFonts w:ascii="Aptos Narrow" w:hAnsi="Aptos Narrow" w:cs="Times New Roman"/>
          <w:sz w:val="24"/>
          <w:szCs w:val="24"/>
        </w:rPr>
        <w:t>100</w:t>
      </w:r>
      <w:r w:rsidR="00587AA9" w:rsidRPr="00F55207">
        <w:rPr>
          <w:rFonts w:ascii="Aptos Narrow" w:hAnsi="Aptos Narrow" w:cs="Times New Roman"/>
          <w:sz w:val="24"/>
          <w:szCs w:val="24"/>
        </w:rPr>
        <w:t>3</w:t>
      </w:r>
      <w:r w:rsidR="00F55207">
        <w:rPr>
          <w:rFonts w:ascii="Aptos Narrow" w:hAnsi="Aptos Narrow" w:cs="Times New Roman"/>
          <w:sz w:val="24"/>
          <w:szCs w:val="24"/>
        </w:rPr>
        <w:t xml:space="preserve"> Bilancio</w:t>
      </w:r>
      <w:r w:rsidR="00F70613" w:rsidRPr="00F55207">
        <w:rPr>
          <w:rFonts w:ascii="Aptos Narrow" w:hAnsi="Aptos Narrow" w:cs="Times New Roman"/>
          <w:sz w:val="24"/>
          <w:szCs w:val="24"/>
        </w:rPr>
        <w:t xml:space="preserve"> </w:t>
      </w:r>
      <w:r w:rsidR="00587AA9" w:rsidRPr="00F55207">
        <w:rPr>
          <w:rFonts w:ascii="Aptos Narrow" w:hAnsi="Aptos Narrow" w:cs="Times New Roman"/>
          <w:sz w:val="24"/>
          <w:szCs w:val="24"/>
        </w:rPr>
        <w:t>anno 202</w:t>
      </w:r>
      <w:r w:rsidR="00174E71">
        <w:rPr>
          <w:rFonts w:ascii="Aptos Narrow" w:hAnsi="Aptos Narrow" w:cs="Times New Roman"/>
          <w:sz w:val="24"/>
          <w:szCs w:val="24"/>
        </w:rPr>
        <w:t>4</w:t>
      </w:r>
      <w:r w:rsidR="00D767D6" w:rsidRPr="00F55207">
        <w:rPr>
          <w:rFonts w:ascii="Aptos Narrow" w:hAnsi="Aptos Narrow" w:cs="Times New Roman"/>
          <w:sz w:val="24"/>
          <w:szCs w:val="24"/>
        </w:rPr>
        <w:t xml:space="preserve"> - </w:t>
      </w:r>
      <w:r w:rsidR="00587AA9" w:rsidRPr="00F55207">
        <w:rPr>
          <w:rFonts w:ascii="Aptos Narrow" w:hAnsi="Aptos Narrow" w:cs="Times New Roman"/>
          <w:sz w:val="24"/>
          <w:szCs w:val="24"/>
        </w:rPr>
        <w:t xml:space="preserve">“Contributi straordinari ad associazioni per finalità culturali, sportive e ricreative </w:t>
      </w:r>
      <w:r w:rsidR="00CC22D2" w:rsidRPr="00F55207">
        <w:rPr>
          <w:rFonts w:ascii="Aptos Narrow" w:hAnsi="Aptos Narrow" w:cs="Times New Roman"/>
          <w:sz w:val="24"/>
          <w:szCs w:val="24"/>
        </w:rPr>
        <w:t>“</w:t>
      </w:r>
      <w:r w:rsidR="00D767D6" w:rsidRPr="00F55207">
        <w:rPr>
          <w:rFonts w:ascii="Aptos Narrow" w:hAnsi="Aptos Narrow" w:cs="Times New Roman"/>
          <w:sz w:val="24"/>
          <w:szCs w:val="24"/>
        </w:rPr>
        <w:t xml:space="preserve">€. </w:t>
      </w:r>
      <w:r w:rsidR="001D3BE0">
        <w:rPr>
          <w:rFonts w:ascii="Aptos Narrow" w:hAnsi="Aptos Narrow" w:cs="Times New Roman"/>
          <w:sz w:val="24"/>
          <w:szCs w:val="24"/>
        </w:rPr>
        <w:t>4.670</w:t>
      </w:r>
      <w:r w:rsidR="00D767D6" w:rsidRPr="00F55207">
        <w:rPr>
          <w:rFonts w:ascii="Aptos Narrow" w:hAnsi="Aptos Narrow" w:cs="Times New Roman"/>
          <w:sz w:val="24"/>
          <w:szCs w:val="24"/>
        </w:rPr>
        <w:t>,00</w:t>
      </w:r>
      <w:r w:rsidR="00CC22D2" w:rsidRPr="00F55207">
        <w:rPr>
          <w:rFonts w:ascii="Aptos Narrow" w:hAnsi="Aptos Narrow" w:cs="Times New Roman"/>
          <w:sz w:val="24"/>
          <w:szCs w:val="24"/>
        </w:rPr>
        <w:t xml:space="preserve"> </w:t>
      </w:r>
      <w:r w:rsidR="00DB1379" w:rsidRPr="00F55207">
        <w:rPr>
          <w:rFonts w:ascii="Aptos Narrow" w:hAnsi="Aptos Narrow" w:cs="Times New Roman"/>
          <w:sz w:val="24"/>
          <w:szCs w:val="24"/>
        </w:rPr>
        <w:t xml:space="preserve"> </w:t>
      </w:r>
      <w:r w:rsidR="00F70613" w:rsidRPr="00F55207">
        <w:rPr>
          <w:rFonts w:ascii="Aptos Narrow" w:hAnsi="Aptos Narrow" w:cs="Times New Roman"/>
          <w:sz w:val="24"/>
          <w:szCs w:val="24"/>
        </w:rPr>
        <w:t>- Imp.</w:t>
      </w:r>
      <w:r w:rsidR="00DB1379" w:rsidRPr="00F55207">
        <w:rPr>
          <w:rFonts w:ascii="Aptos Narrow" w:hAnsi="Aptos Narrow" w:cs="Times New Roman"/>
          <w:sz w:val="24"/>
          <w:szCs w:val="24"/>
        </w:rPr>
        <w:t xml:space="preserve"> </w:t>
      </w:r>
      <w:r w:rsidR="00CD18C5">
        <w:rPr>
          <w:rFonts w:ascii="Aptos Narrow" w:hAnsi="Aptos Narrow" w:cs="Times New Roman"/>
          <w:sz w:val="24"/>
          <w:szCs w:val="24"/>
        </w:rPr>
        <w:softHyphen/>
      </w:r>
      <w:r w:rsidR="002B099E">
        <w:rPr>
          <w:rFonts w:ascii="Aptos Narrow" w:hAnsi="Aptos Narrow" w:cs="Times New Roman"/>
          <w:sz w:val="24"/>
          <w:szCs w:val="24"/>
        </w:rPr>
        <w:t>564</w:t>
      </w:r>
      <w:r w:rsidR="00F83B2C">
        <w:rPr>
          <w:rFonts w:ascii="Aptos Narrow" w:hAnsi="Aptos Narrow" w:cs="Times New Roman"/>
          <w:sz w:val="24"/>
          <w:szCs w:val="24"/>
        </w:rPr>
        <w:t>-0</w:t>
      </w:r>
      <w:r w:rsidR="00F70613" w:rsidRPr="00F55207">
        <w:rPr>
          <w:rFonts w:ascii="Aptos Narrow" w:hAnsi="Aptos Narrow" w:cs="Times New Roman"/>
          <w:sz w:val="24"/>
          <w:szCs w:val="24"/>
        </w:rPr>
        <w:t>/202</w:t>
      </w:r>
      <w:r w:rsidR="002B099E">
        <w:rPr>
          <w:rFonts w:ascii="Aptos Narrow" w:hAnsi="Aptos Narrow" w:cs="Times New Roman"/>
          <w:sz w:val="24"/>
          <w:szCs w:val="24"/>
        </w:rPr>
        <w:t>4</w:t>
      </w:r>
      <w:r w:rsidR="007340CD">
        <w:rPr>
          <w:rFonts w:ascii="Aptos Narrow" w:hAnsi="Aptos Narrow" w:cs="Times New Roman"/>
          <w:sz w:val="24"/>
          <w:szCs w:val="24"/>
        </w:rPr>
        <w:t>.</w:t>
      </w:r>
    </w:p>
    <w:p w14:paraId="188C2AFD" w14:textId="77777777" w:rsidR="00E77869" w:rsidRPr="00F55207" w:rsidRDefault="00E77869">
      <w:pPr>
        <w:pStyle w:val="Corpotesto"/>
        <w:spacing w:before="4"/>
        <w:ind w:left="0"/>
        <w:rPr>
          <w:rFonts w:ascii="Aptos Narrow" w:hAnsi="Aptos Narrow" w:cs="Times New Roman"/>
          <w:sz w:val="24"/>
          <w:szCs w:val="24"/>
        </w:rPr>
      </w:pPr>
    </w:p>
    <w:p w14:paraId="5459DEC9" w14:textId="77777777" w:rsidR="00E77869" w:rsidRPr="00F55207" w:rsidRDefault="00E77869">
      <w:pPr>
        <w:pStyle w:val="Corpotesto"/>
        <w:spacing w:before="4"/>
        <w:ind w:left="0"/>
        <w:rPr>
          <w:rFonts w:ascii="Aptos Narrow" w:hAnsi="Aptos Narrow" w:cs="Times New Roman"/>
          <w:sz w:val="24"/>
          <w:szCs w:val="24"/>
        </w:rPr>
      </w:pPr>
    </w:p>
    <w:p w14:paraId="60181862" w14:textId="77777777" w:rsidR="00F55207" w:rsidRPr="00A074DF" w:rsidRDefault="00E77869" w:rsidP="00F55207">
      <w:pPr>
        <w:pStyle w:val="Corpotesto"/>
        <w:spacing w:before="1"/>
        <w:ind w:left="3427" w:right="286"/>
        <w:jc w:val="center"/>
        <w:rPr>
          <w:rFonts w:ascii="Aptos Narrow" w:hAnsi="Aptos Narrow" w:cs="Times New Roman"/>
          <w:b/>
          <w:bCs/>
          <w:sz w:val="24"/>
          <w:szCs w:val="24"/>
        </w:rPr>
      </w:pPr>
      <w:r w:rsidRPr="00A074DF">
        <w:rPr>
          <w:rFonts w:ascii="Aptos Narrow" w:hAnsi="Aptos Narrow" w:cs="Times New Roman"/>
          <w:b/>
          <w:bCs/>
          <w:sz w:val="24"/>
          <w:szCs w:val="24"/>
        </w:rPr>
        <w:t xml:space="preserve">Il Responsabile del Servizio Finanziario </w:t>
      </w:r>
    </w:p>
    <w:p w14:paraId="16C4ABAD" w14:textId="78114EBA" w:rsidR="00E77869" w:rsidRPr="00F55207" w:rsidRDefault="00E77869" w:rsidP="00F55207">
      <w:pPr>
        <w:pStyle w:val="Corpotesto"/>
        <w:spacing w:before="1"/>
        <w:ind w:left="3427" w:right="286"/>
        <w:jc w:val="center"/>
        <w:rPr>
          <w:rFonts w:ascii="Aptos Narrow" w:hAnsi="Aptos Narrow" w:cs="Times New Roman"/>
          <w:sz w:val="24"/>
          <w:szCs w:val="24"/>
        </w:rPr>
      </w:pPr>
      <w:r w:rsidRPr="00F55207">
        <w:rPr>
          <w:rFonts w:ascii="Aptos Narrow" w:hAnsi="Aptos Narrow" w:cs="Times New Roman"/>
          <w:sz w:val="24"/>
          <w:szCs w:val="24"/>
        </w:rPr>
        <w:t>(</w:t>
      </w:r>
      <w:r w:rsidR="002B099E">
        <w:rPr>
          <w:rFonts w:ascii="Aptos Narrow" w:hAnsi="Aptos Narrow" w:cs="Times New Roman"/>
          <w:sz w:val="24"/>
          <w:szCs w:val="24"/>
        </w:rPr>
        <w:t>dott.ssa Luisella Orrù</w:t>
      </w:r>
      <w:r w:rsidRPr="00F55207">
        <w:rPr>
          <w:rFonts w:ascii="Aptos Narrow" w:hAnsi="Aptos Narrow" w:cs="Times New Roman"/>
          <w:sz w:val="24"/>
          <w:szCs w:val="24"/>
        </w:rPr>
        <w:t>)</w:t>
      </w:r>
    </w:p>
    <w:p w14:paraId="11FAB97B" w14:textId="77777777" w:rsidR="00E77869" w:rsidRPr="00F55207" w:rsidRDefault="00E77869">
      <w:pPr>
        <w:pStyle w:val="Corpotesto"/>
        <w:spacing w:before="4"/>
        <w:ind w:left="0"/>
        <w:rPr>
          <w:rFonts w:ascii="Aptos Narrow" w:hAnsi="Aptos Narrow" w:cs="Times New Roman"/>
          <w:sz w:val="24"/>
          <w:szCs w:val="24"/>
        </w:rPr>
      </w:pPr>
    </w:p>
    <w:p w14:paraId="5AAA6EE9" w14:textId="176C463D" w:rsidR="00E77869" w:rsidRPr="00F55207" w:rsidRDefault="00E77869" w:rsidP="00E77869">
      <w:pPr>
        <w:pStyle w:val="Corpotesto"/>
        <w:ind w:left="0"/>
        <w:rPr>
          <w:rFonts w:ascii="Aptos Narrow" w:hAnsi="Aptos Narrow" w:cs="Times New Roman"/>
          <w:sz w:val="24"/>
          <w:szCs w:val="24"/>
        </w:rPr>
      </w:pPr>
      <w:r w:rsidRPr="00F55207">
        <w:rPr>
          <w:rFonts w:ascii="Aptos Narrow" w:hAnsi="Aptos Narrow" w:cs="Times New Roman"/>
          <w:sz w:val="24"/>
          <w:szCs w:val="24"/>
        </w:rPr>
        <w:tab/>
      </w:r>
      <w:r w:rsidRPr="00F55207">
        <w:rPr>
          <w:rFonts w:ascii="Aptos Narrow" w:hAnsi="Aptos Narrow" w:cs="Times New Roman"/>
          <w:sz w:val="24"/>
          <w:szCs w:val="24"/>
        </w:rPr>
        <w:tab/>
      </w:r>
      <w:r w:rsidRPr="00F55207">
        <w:rPr>
          <w:rFonts w:ascii="Aptos Narrow" w:hAnsi="Aptos Narrow" w:cs="Times New Roman"/>
          <w:sz w:val="24"/>
          <w:szCs w:val="24"/>
        </w:rPr>
        <w:tab/>
      </w:r>
      <w:r w:rsidRPr="00F55207">
        <w:rPr>
          <w:rFonts w:ascii="Aptos Narrow" w:hAnsi="Aptos Narrow" w:cs="Times New Roman"/>
          <w:sz w:val="24"/>
          <w:szCs w:val="24"/>
        </w:rPr>
        <w:tab/>
      </w:r>
    </w:p>
    <w:p w14:paraId="576DC892" w14:textId="77777777" w:rsidR="00E77869" w:rsidRPr="00C7602A" w:rsidRDefault="00E77869">
      <w:pPr>
        <w:pStyle w:val="Corpotesto"/>
        <w:spacing w:before="4"/>
        <w:ind w:left="0"/>
        <w:rPr>
          <w:rFonts w:ascii="Times New Roman" w:hAnsi="Times New Roman" w:cs="Times New Roman"/>
          <w:sz w:val="24"/>
          <w:szCs w:val="24"/>
        </w:rPr>
      </w:pPr>
    </w:p>
    <w:sectPr w:rsidR="00E77869" w:rsidRPr="00C7602A" w:rsidSect="00707DCF">
      <w:pgSz w:w="11910" w:h="16840"/>
      <w:pgMar w:top="1417" w:right="1134" w:bottom="1134" w:left="1134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54551"/>
    <w:multiLevelType w:val="hybridMultilevel"/>
    <w:tmpl w:val="D7BA9A98"/>
    <w:lvl w:ilvl="0" w:tplc="04100001">
      <w:start w:val="1"/>
      <w:numFmt w:val="bullet"/>
      <w:lvlText w:val=""/>
      <w:lvlJc w:val="left"/>
      <w:pPr>
        <w:ind w:left="93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5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1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7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92" w:hanging="360"/>
      </w:pPr>
      <w:rPr>
        <w:rFonts w:ascii="Wingdings" w:hAnsi="Wingdings" w:hint="default"/>
      </w:rPr>
    </w:lvl>
  </w:abstractNum>
  <w:abstractNum w:abstractNumId="1" w15:restartNumberingAfterBreak="0">
    <w:nsid w:val="02924FFD"/>
    <w:multiLevelType w:val="hybridMultilevel"/>
    <w:tmpl w:val="E5766BDE"/>
    <w:lvl w:ilvl="0" w:tplc="BD282538">
      <w:numFmt w:val="bullet"/>
      <w:lvlText w:val=""/>
      <w:lvlJc w:val="left"/>
      <w:pPr>
        <w:ind w:left="933" w:hanging="348"/>
      </w:pPr>
      <w:rPr>
        <w:rFonts w:ascii="Symbol" w:eastAsia="Symbol" w:hAnsi="Symbol" w:cs="Symbol" w:hint="default"/>
        <w:w w:val="99"/>
        <w:sz w:val="20"/>
        <w:szCs w:val="20"/>
        <w:lang w:val="it-IT" w:eastAsia="it-IT" w:bidi="it-IT"/>
      </w:rPr>
    </w:lvl>
    <w:lvl w:ilvl="1" w:tplc="2D0EB682">
      <w:numFmt w:val="bullet"/>
      <w:lvlText w:val="•"/>
      <w:lvlJc w:val="left"/>
      <w:pPr>
        <w:ind w:left="1854" w:hanging="348"/>
      </w:pPr>
      <w:rPr>
        <w:rFonts w:hint="default"/>
        <w:lang w:val="it-IT" w:eastAsia="it-IT" w:bidi="it-IT"/>
      </w:rPr>
    </w:lvl>
    <w:lvl w:ilvl="2" w:tplc="0D60929E">
      <w:numFmt w:val="bullet"/>
      <w:lvlText w:val="•"/>
      <w:lvlJc w:val="left"/>
      <w:pPr>
        <w:ind w:left="2769" w:hanging="348"/>
      </w:pPr>
      <w:rPr>
        <w:rFonts w:hint="default"/>
        <w:lang w:val="it-IT" w:eastAsia="it-IT" w:bidi="it-IT"/>
      </w:rPr>
    </w:lvl>
    <w:lvl w:ilvl="3" w:tplc="2B2C90C6">
      <w:numFmt w:val="bullet"/>
      <w:lvlText w:val="•"/>
      <w:lvlJc w:val="left"/>
      <w:pPr>
        <w:ind w:left="3683" w:hanging="348"/>
      </w:pPr>
      <w:rPr>
        <w:rFonts w:hint="default"/>
        <w:lang w:val="it-IT" w:eastAsia="it-IT" w:bidi="it-IT"/>
      </w:rPr>
    </w:lvl>
    <w:lvl w:ilvl="4" w:tplc="82CEB484">
      <w:numFmt w:val="bullet"/>
      <w:lvlText w:val="•"/>
      <w:lvlJc w:val="left"/>
      <w:pPr>
        <w:ind w:left="4598" w:hanging="348"/>
      </w:pPr>
      <w:rPr>
        <w:rFonts w:hint="default"/>
        <w:lang w:val="it-IT" w:eastAsia="it-IT" w:bidi="it-IT"/>
      </w:rPr>
    </w:lvl>
    <w:lvl w:ilvl="5" w:tplc="C2E0C17C">
      <w:numFmt w:val="bullet"/>
      <w:lvlText w:val="•"/>
      <w:lvlJc w:val="left"/>
      <w:pPr>
        <w:ind w:left="5513" w:hanging="348"/>
      </w:pPr>
      <w:rPr>
        <w:rFonts w:hint="default"/>
        <w:lang w:val="it-IT" w:eastAsia="it-IT" w:bidi="it-IT"/>
      </w:rPr>
    </w:lvl>
    <w:lvl w:ilvl="6" w:tplc="45FE7966">
      <w:numFmt w:val="bullet"/>
      <w:lvlText w:val="•"/>
      <w:lvlJc w:val="left"/>
      <w:pPr>
        <w:ind w:left="6427" w:hanging="348"/>
      </w:pPr>
      <w:rPr>
        <w:rFonts w:hint="default"/>
        <w:lang w:val="it-IT" w:eastAsia="it-IT" w:bidi="it-IT"/>
      </w:rPr>
    </w:lvl>
    <w:lvl w:ilvl="7" w:tplc="A9383F78">
      <w:numFmt w:val="bullet"/>
      <w:lvlText w:val="•"/>
      <w:lvlJc w:val="left"/>
      <w:pPr>
        <w:ind w:left="7342" w:hanging="348"/>
      </w:pPr>
      <w:rPr>
        <w:rFonts w:hint="default"/>
        <w:lang w:val="it-IT" w:eastAsia="it-IT" w:bidi="it-IT"/>
      </w:rPr>
    </w:lvl>
    <w:lvl w:ilvl="8" w:tplc="382A3238">
      <w:numFmt w:val="bullet"/>
      <w:lvlText w:val="•"/>
      <w:lvlJc w:val="left"/>
      <w:pPr>
        <w:ind w:left="8257" w:hanging="348"/>
      </w:pPr>
      <w:rPr>
        <w:rFonts w:hint="default"/>
        <w:lang w:val="it-IT" w:eastAsia="it-IT" w:bidi="it-IT"/>
      </w:rPr>
    </w:lvl>
  </w:abstractNum>
  <w:abstractNum w:abstractNumId="2" w15:restartNumberingAfterBreak="0">
    <w:nsid w:val="03917897"/>
    <w:multiLevelType w:val="hybridMultilevel"/>
    <w:tmpl w:val="530AFD2C"/>
    <w:lvl w:ilvl="0" w:tplc="46A0DBB2">
      <w:start w:val="1"/>
      <w:numFmt w:val="decimal"/>
      <w:lvlText w:val="%1)"/>
      <w:lvlJc w:val="left"/>
      <w:pPr>
        <w:ind w:left="446" w:hanging="234"/>
      </w:pPr>
      <w:rPr>
        <w:rFonts w:ascii="Arial" w:eastAsia="Arial" w:hAnsi="Arial" w:cs="Arial" w:hint="default"/>
        <w:color w:val="000009"/>
        <w:w w:val="99"/>
        <w:sz w:val="20"/>
        <w:szCs w:val="20"/>
        <w:lang w:val="it-IT" w:eastAsia="it-IT" w:bidi="it-IT"/>
      </w:rPr>
    </w:lvl>
    <w:lvl w:ilvl="1" w:tplc="B646400A">
      <w:numFmt w:val="bullet"/>
      <w:lvlText w:val="•"/>
      <w:lvlJc w:val="left"/>
      <w:pPr>
        <w:ind w:left="1404" w:hanging="234"/>
      </w:pPr>
      <w:rPr>
        <w:rFonts w:hint="default"/>
        <w:lang w:val="it-IT" w:eastAsia="it-IT" w:bidi="it-IT"/>
      </w:rPr>
    </w:lvl>
    <w:lvl w:ilvl="2" w:tplc="426A4718">
      <w:numFmt w:val="bullet"/>
      <w:lvlText w:val="•"/>
      <w:lvlJc w:val="left"/>
      <w:pPr>
        <w:ind w:left="2369" w:hanging="234"/>
      </w:pPr>
      <w:rPr>
        <w:rFonts w:hint="default"/>
        <w:lang w:val="it-IT" w:eastAsia="it-IT" w:bidi="it-IT"/>
      </w:rPr>
    </w:lvl>
    <w:lvl w:ilvl="3" w:tplc="B98252C2">
      <w:numFmt w:val="bullet"/>
      <w:lvlText w:val="•"/>
      <w:lvlJc w:val="left"/>
      <w:pPr>
        <w:ind w:left="3333" w:hanging="234"/>
      </w:pPr>
      <w:rPr>
        <w:rFonts w:hint="default"/>
        <w:lang w:val="it-IT" w:eastAsia="it-IT" w:bidi="it-IT"/>
      </w:rPr>
    </w:lvl>
    <w:lvl w:ilvl="4" w:tplc="5884189E">
      <w:numFmt w:val="bullet"/>
      <w:lvlText w:val="•"/>
      <w:lvlJc w:val="left"/>
      <w:pPr>
        <w:ind w:left="4298" w:hanging="234"/>
      </w:pPr>
      <w:rPr>
        <w:rFonts w:hint="default"/>
        <w:lang w:val="it-IT" w:eastAsia="it-IT" w:bidi="it-IT"/>
      </w:rPr>
    </w:lvl>
    <w:lvl w:ilvl="5" w:tplc="DCB82F1A">
      <w:numFmt w:val="bullet"/>
      <w:lvlText w:val="•"/>
      <w:lvlJc w:val="left"/>
      <w:pPr>
        <w:ind w:left="5263" w:hanging="234"/>
      </w:pPr>
      <w:rPr>
        <w:rFonts w:hint="default"/>
        <w:lang w:val="it-IT" w:eastAsia="it-IT" w:bidi="it-IT"/>
      </w:rPr>
    </w:lvl>
    <w:lvl w:ilvl="6" w:tplc="854E840C">
      <w:numFmt w:val="bullet"/>
      <w:lvlText w:val="•"/>
      <w:lvlJc w:val="left"/>
      <w:pPr>
        <w:ind w:left="6227" w:hanging="234"/>
      </w:pPr>
      <w:rPr>
        <w:rFonts w:hint="default"/>
        <w:lang w:val="it-IT" w:eastAsia="it-IT" w:bidi="it-IT"/>
      </w:rPr>
    </w:lvl>
    <w:lvl w:ilvl="7" w:tplc="5366CF5A">
      <w:numFmt w:val="bullet"/>
      <w:lvlText w:val="•"/>
      <w:lvlJc w:val="left"/>
      <w:pPr>
        <w:ind w:left="7192" w:hanging="234"/>
      </w:pPr>
      <w:rPr>
        <w:rFonts w:hint="default"/>
        <w:lang w:val="it-IT" w:eastAsia="it-IT" w:bidi="it-IT"/>
      </w:rPr>
    </w:lvl>
    <w:lvl w:ilvl="8" w:tplc="588C6134">
      <w:numFmt w:val="bullet"/>
      <w:lvlText w:val="•"/>
      <w:lvlJc w:val="left"/>
      <w:pPr>
        <w:ind w:left="8157" w:hanging="234"/>
      </w:pPr>
      <w:rPr>
        <w:rFonts w:hint="default"/>
        <w:lang w:val="it-IT" w:eastAsia="it-IT" w:bidi="it-IT"/>
      </w:rPr>
    </w:lvl>
  </w:abstractNum>
  <w:abstractNum w:abstractNumId="3" w15:restartNumberingAfterBreak="0">
    <w:nsid w:val="079D390F"/>
    <w:multiLevelType w:val="hybridMultilevel"/>
    <w:tmpl w:val="36945538"/>
    <w:lvl w:ilvl="0" w:tplc="C1C2C5A0">
      <w:start w:val="14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08CBCB"/>
    <w:multiLevelType w:val="hybridMultilevel"/>
    <w:tmpl w:val="7DCEE6DA"/>
    <w:lvl w:ilvl="0" w:tplc="A016EC30">
      <w:start w:val="1"/>
      <w:numFmt w:val="decimal"/>
      <w:suff w:val="space"/>
      <w:lvlText w:val="%1."/>
      <w:lvlJc w:val="left"/>
      <w:rPr>
        <w:rFonts w:ascii="Times New Roman" w:eastAsia="Times New Roman" w:hAnsi="Times New Roman" w:cs="Times New Roman" w:hint="default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5" w15:restartNumberingAfterBreak="0">
    <w:nsid w:val="0BD47F58"/>
    <w:multiLevelType w:val="hybridMultilevel"/>
    <w:tmpl w:val="A1606548"/>
    <w:lvl w:ilvl="0" w:tplc="18D031AA">
      <w:start w:val="14"/>
      <w:numFmt w:val="bullet"/>
      <w:lvlText w:val="-"/>
      <w:lvlJc w:val="left"/>
      <w:pPr>
        <w:ind w:left="420" w:hanging="360"/>
      </w:pPr>
      <w:rPr>
        <w:rFonts w:ascii="Times New Roman" w:eastAsia="Arial" w:hAnsi="Times New Roman" w:cs="Times New Roman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6" w15:restartNumberingAfterBreak="0">
    <w:nsid w:val="0F8F154B"/>
    <w:multiLevelType w:val="hybridMultilevel"/>
    <w:tmpl w:val="9A4E4ECA"/>
    <w:lvl w:ilvl="0" w:tplc="D28E07EC">
      <w:numFmt w:val="bullet"/>
      <w:lvlText w:val="-"/>
      <w:lvlJc w:val="left"/>
      <w:pPr>
        <w:ind w:left="572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29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1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3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5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7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9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1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32" w:hanging="360"/>
      </w:pPr>
      <w:rPr>
        <w:rFonts w:ascii="Wingdings" w:hAnsi="Wingdings" w:hint="default"/>
      </w:rPr>
    </w:lvl>
  </w:abstractNum>
  <w:abstractNum w:abstractNumId="7" w15:restartNumberingAfterBreak="0">
    <w:nsid w:val="11F63304"/>
    <w:multiLevelType w:val="hybridMultilevel"/>
    <w:tmpl w:val="B28E5E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D03AD7"/>
    <w:multiLevelType w:val="hybridMultilevel"/>
    <w:tmpl w:val="1FB0EEBA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36AC1412"/>
    <w:multiLevelType w:val="hybridMultilevel"/>
    <w:tmpl w:val="4C68ABAE"/>
    <w:lvl w:ilvl="0" w:tplc="04100001">
      <w:start w:val="1"/>
      <w:numFmt w:val="bullet"/>
      <w:lvlText w:val=""/>
      <w:lvlJc w:val="left"/>
      <w:pPr>
        <w:ind w:left="148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0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2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4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6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8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0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2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44" w:hanging="360"/>
      </w:pPr>
      <w:rPr>
        <w:rFonts w:ascii="Wingdings" w:hAnsi="Wingdings" w:hint="default"/>
      </w:rPr>
    </w:lvl>
  </w:abstractNum>
  <w:abstractNum w:abstractNumId="10" w15:restartNumberingAfterBreak="0">
    <w:nsid w:val="429B7D36"/>
    <w:multiLevelType w:val="hybridMultilevel"/>
    <w:tmpl w:val="8DC2E61E"/>
    <w:lvl w:ilvl="0" w:tplc="D414ADA0">
      <w:numFmt w:val="bullet"/>
      <w:lvlText w:val="-"/>
      <w:lvlJc w:val="left"/>
      <w:pPr>
        <w:ind w:left="212" w:hanging="143"/>
      </w:pPr>
      <w:rPr>
        <w:rFonts w:ascii="Arial" w:eastAsia="Arial" w:hAnsi="Arial" w:cs="Arial" w:hint="default"/>
        <w:w w:val="99"/>
        <w:sz w:val="20"/>
        <w:szCs w:val="20"/>
        <w:lang w:val="it-IT" w:eastAsia="it-IT" w:bidi="it-IT"/>
      </w:rPr>
    </w:lvl>
    <w:lvl w:ilvl="1" w:tplc="4D82FA24">
      <w:numFmt w:val="bullet"/>
      <w:lvlText w:val="•"/>
      <w:lvlJc w:val="left"/>
      <w:pPr>
        <w:ind w:left="1206" w:hanging="143"/>
      </w:pPr>
      <w:rPr>
        <w:rFonts w:hint="default"/>
        <w:lang w:val="it-IT" w:eastAsia="it-IT" w:bidi="it-IT"/>
      </w:rPr>
    </w:lvl>
    <w:lvl w:ilvl="2" w:tplc="F2EA8470">
      <w:numFmt w:val="bullet"/>
      <w:lvlText w:val="•"/>
      <w:lvlJc w:val="left"/>
      <w:pPr>
        <w:ind w:left="2193" w:hanging="143"/>
      </w:pPr>
      <w:rPr>
        <w:rFonts w:hint="default"/>
        <w:lang w:val="it-IT" w:eastAsia="it-IT" w:bidi="it-IT"/>
      </w:rPr>
    </w:lvl>
    <w:lvl w:ilvl="3" w:tplc="41769EEA">
      <w:numFmt w:val="bullet"/>
      <w:lvlText w:val="•"/>
      <w:lvlJc w:val="left"/>
      <w:pPr>
        <w:ind w:left="3179" w:hanging="143"/>
      </w:pPr>
      <w:rPr>
        <w:rFonts w:hint="default"/>
        <w:lang w:val="it-IT" w:eastAsia="it-IT" w:bidi="it-IT"/>
      </w:rPr>
    </w:lvl>
    <w:lvl w:ilvl="4" w:tplc="E1F2BC3C">
      <w:numFmt w:val="bullet"/>
      <w:lvlText w:val="•"/>
      <w:lvlJc w:val="left"/>
      <w:pPr>
        <w:ind w:left="4166" w:hanging="143"/>
      </w:pPr>
      <w:rPr>
        <w:rFonts w:hint="default"/>
        <w:lang w:val="it-IT" w:eastAsia="it-IT" w:bidi="it-IT"/>
      </w:rPr>
    </w:lvl>
    <w:lvl w:ilvl="5" w:tplc="C9845C04">
      <w:numFmt w:val="bullet"/>
      <w:lvlText w:val="•"/>
      <w:lvlJc w:val="left"/>
      <w:pPr>
        <w:ind w:left="5153" w:hanging="143"/>
      </w:pPr>
      <w:rPr>
        <w:rFonts w:hint="default"/>
        <w:lang w:val="it-IT" w:eastAsia="it-IT" w:bidi="it-IT"/>
      </w:rPr>
    </w:lvl>
    <w:lvl w:ilvl="6" w:tplc="66569030">
      <w:numFmt w:val="bullet"/>
      <w:lvlText w:val="•"/>
      <w:lvlJc w:val="left"/>
      <w:pPr>
        <w:ind w:left="6139" w:hanging="143"/>
      </w:pPr>
      <w:rPr>
        <w:rFonts w:hint="default"/>
        <w:lang w:val="it-IT" w:eastAsia="it-IT" w:bidi="it-IT"/>
      </w:rPr>
    </w:lvl>
    <w:lvl w:ilvl="7" w:tplc="2714900C">
      <w:numFmt w:val="bullet"/>
      <w:lvlText w:val="•"/>
      <w:lvlJc w:val="left"/>
      <w:pPr>
        <w:ind w:left="7126" w:hanging="143"/>
      </w:pPr>
      <w:rPr>
        <w:rFonts w:hint="default"/>
        <w:lang w:val="it-IT" w:eastAsia="it-IT" w:bidi="it-IT"/>
      </w:rPr>
    </w:lvl>
    <w:lvl w:ilvl="8" w:tplc="9F90ED9A">
      <w:numFmt w:val="bullet"/>
      <w:lvlText w:val="•"/>
      <w:lvlJc w:val="left"/>
      <w:pPr>
        <w:ind w:left="8113" w:hanging="143"/>
      </w:pPr>
      <w:rPr>
        <w:rFonts w:hint="default"/>
        <w:lang w:val="it-IT" w:eastAsia="it-IT" w:bidi="it-IT"/>
      </w:rPr>
    </w:lvl>
  </w:abstractNum>
  <w:abstractNum w:abstractNumId="11" w15:restartNumberingAfterBreak="0">
    <w:nsid w:val="5B273631"/>
    <w:multiLevelType w:val="hybridMultilevel"/>
    <w:tmpl w:val="4E4408E2"/>
    <w:lvl w:ilvl="0" w:tplc="4D8A26D6"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3113CEE"/>
    <w:multiLevelType w:val="hybridMultilevel"/>
    <w:tmpl w:val="7FA42664"/>
    <w:lvl w:ilvl="0" w:tplc="18D031AA">
      <w:start w:val="14"/>
      <w:numFmt w:val="bullet"/>
      <w:lvlText w:val="-"/>
      <w:lvlJc w:val="left"/>
      <w:pPr>
        <w:ind w:left="420" w:hanging="360"/>
      </w:pPr>
      <w:rPr>
        <w:rFonts w:ascii="Times New Roman" w:eastAsia="Arial" w:hAnsi="Times New Roman" w:cs="Times New Roman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88D282E"/>
    <w:multiLevelType w:val="hybridMultilevel"/>
    <w:tmpl w:val="E376CEE2"/>
    <w:lvl w:ilvl="0" w:tplc="481E1E44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E9F1FB8"/>
    <w:multiLevelType w:val="hybridMultilevel"/>
    <w:tmpl w:val="F9F496AE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FE90C29"/>
    <w:multiLevelType w:val="hybridMultilevel"/>
    <w:tmpl w:val="67628E92"/>
    <w:lvl w:ilvl="0" w:tplc="04100001">
      <w:start w:val="1"/>
      <w:numFmt w:val="bullet"/>
      <w:lvlText w:val=""/>
      <w:lvlJc w:val="left"/>
      <w:pPr>
        <w:ind w:left="108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16" w15:restartNumberingAfterBreak="0">
    <w:nsid w:val="788734A1"/>
    <w:multiLevelType w:val="hybridMultilevel"/>
    <w:tmpl w:val="8D8A6DD6"/>
    <w:lvl w:ilvl="0" w:tplc="111266E6">
      <w:numFmt w:val="bullet"/>
      <w:lvlText w:val="-"/>
      <w:lvlJc w:val="left"/>
      <w:pPr>
        <w:ind w:left="933" w:hanging="348"/>
      </w:pPr>
      <w:rPr>
        <w:rFonts w:ascii="Arial" w:eastAsia="Arial" w:hAnsi="Arial" w:cs="Arial" w:hint="default"/>
        <w:w w:val="99"/>
        <w:sz w:val="20"/>
        <w:szCs w:val="20"/>
        <w:lang w:val="it-IT" w:eastAsia="it-IT" w:bidi="it-IT"/>
      </w:rPr>
    </w:lvl>
    <w:lvl w:ilvl="1" w:tplc="05C0DF8C">
      <w:numFmt w:val="bullet"/>
      <w:lvlText w:val="•"/>
      <w:lvlJc w:val="left"/>
      <w:pPr>
        <w:ind w:left="1854" w:hanging="348"/>
      </w:pPr>
      <w:rPr>
        <w:rFonts w:hint="default"/>
        <w:lang w:val="it-IT" w:eastAsia="it-IT" w:bidi="it-IT"/>
      </w:rPr>
    </w:lvl>
    <w:lvl w:ilvl="2" w:tplc="9BBAB8CE">
      <w:numFmt w:val="bullet"/>
      <w:lvlText w:val="•"/>
      <w:lvlJc w:val="left"/>
      <w:pPr>
        <w:ind w:left="2769" w:hanging="348"/>
      </w:pPr>
      <w:rPr>
        <w:rFonts w:hint="default"/>
        <w:lang w:val="it-IT" w:eastAsia="it-IT" w:bidi="it-IT"/>
      </w:rPr>
    </w:lvl>
    <w:lvl w:ilvl="3" w:tplc="5798BC5E">
      <w:numFmt w:val="bullet"/>
      <w:lvlText w:val="•"/>
      <w:lvlJc w:val="left"/>
      <w:pPr>
        <w:ind w:left="3683" w:hanging="348"/>
      </w:pPr>
      <w:rPr>
        <w:rFonts w:hint="default"/>
        <w:lang w:val="it-IT" w:eastAsia="it-IT" w:bidi="it-IT"/>
      </w:rPr>
    </w:lvl>
    <w:lvl w:ilvl="4" w:tplc="15FA6456">
      <w:numFmt w:val="bullet"/>
      <w:lvlText w:val="•"/>
      <w:lvlJc w:val="left"/>
      <w:pPr>
        <w:ind w:left="4598" w:hanging="348"/>
      </w:pPr>
      <w:rPr>
        <w:rFonts w:hint="default"/>
        <w:lang w:val="it-IT" w:eastAsia="it-IT" w:bidi="it-IT"/>
      </w:rPr>
    </w:lvl>
    <w:lvl w:ilvl="5" w:tplc="96D84FD8">
      <w:numFmt w:val="bullet"/>
      <w:lvlText w:val="•"/>
      <w:lvlJc w:val="left"/>
      <w:pPr>
        <w:ind w:left="5513" w:hanging="348"/>
      </w:pPr>
      <w:rPr>
        <w:rFonts w:hint="default"/>
        <w:lang w:val="it-IT" w:eastAsia="it-IT" w:bidi="it-IT"/>
      </w:rPr>
    </w:lvl>
    <w:lvl w:ilvl="6" w:tplc="6422DB24">
      <w:numFmt w:val="bullet"/>
      <w:lvlText w:val="•"/>
      <w:lvlJc w:val="left"/>
      <w:pPr>
        <w:ind w:left="6427" w:hanging="348"/>
      </w:pPr>
      <w:rPr>
        <w:rFonts w:hint="default"/>
        <w:lang w:val="it-IT" w:eastAsia="it-IT" w:bidi="it-IT"/>
      </w:rPr>
    </w:lvl>
    <w:lvl w:ilvl="7" w:tplc="9B3CBC3E">
      <w:numFmt w:val="bullet"/>
      <w:lvlText w:val="•"/>
      <w:lvlJc w:val="left"/>
      <w:pPr>
        <w:ind w:left="7342" w:hanging="348"/>
      </w:pPr>
      <w:rPr>
        <w:rFonts w:hint="default"/>
        <w:lang w:val="it-IT" w:eastAsia="it-IT" w:bidi="it-IT"/>
      </w:rPr>
    </w:lvl>
    <w:lvl w:ilvl="8" w:tplc="45149A90">
      <w:numFmt w:val="bullet"/>
      <w:lvlText w:val="•"/>
      <w:lvlJc w:val="left"/>
      <w:pPr>
        <w:ind w:left="8257" w:hanging="348"/>
      </w:pPr>
      <w:rPr>
        <w:rFonts w:hint="default"/>
        <w:lang w:val="it-IT" w:eastAsia="it-IT" w:bidi="it-IT"/>
      </w:rPr>
    </w:lvl>
  </w:abstractNum>
  <w:num w:numId="1" w16cid:durableId="1156071587">
    <w:abstractNumId w:val="2"/>
  </w:num>
  <w:num w:numId="2" w16cid:durableId="444273306">
    <w:abstractNumId w:val="10"/>
  </w:num>
  <w:num w:numId="3" w16cid:durableId="249511349">
    <w:abstractNumId w:val="16"/>
  </w:num>
  <w:num w:numId="4" w16cid:durableId="168452279">
    <w:abstractNumId w:val="1"/>
  </w:num>
  <w:num w:numId="5" w16cid:durableId="521630604">
    <w:abstractNumId w:val="15"/>
  </w:num>
  <w:num w:numId="6" w16cid:durableId="1036152298">
    <w:abstractNumId w:val="9"/>
  </w:num>
  <w:num w:numId="7" w16cid:durableId="2106225088">
    <w:abstractNumId w:val="6"/>
  </w:num>
  <w:num w:numId="8" w16cid:durableId="17514164">
    <w:abstractNumId w:val="0"/>
  </w:num>
  <w:num w:numId="9" w16cid:durableId="636492769">
    <w:abstractNumId w:val="14"/>
  </w:num>
  <w:num w:numId="10" w16cid:durableId="165555237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821504488">
    <w:abstractNumId w:val="13"/>
  </w:num>
  <w:num w:numId="12" w16cid:durableId="483661581">
    <w:abstractNumId w:val="13"/>
  </w:num>
  <w:num w:numId="13" w16cid:durableId="1813406170">
    <w:abstractNumId w:val="3"/>
  </w:num>
  <w:num w:numId="14" w16cid:durableId="364251377">
    <w:abstractNumId w:val="11"/>
  </w:num>
  <w:num w:numId="15" w16cid:durableId="1214657179">
    <w:abstractNumId w:val="8"/>
  </w:num>
  <w:num w:numId="16" w16cid:durableId="380206488">
    <w:abstractNumId w:val="5"/>
  </w:num>
  <w:num w:numId="17" w16cid:durableId="1545410929">
    <w:abstractNumId w:val="4"/>
  </w:num>
  <w:num w:numId="18" w16cid:durableId="53589377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C1F29"/>
    <w:rsid w:val="00015A0E"/>
    <w:rsid w:val="00016BA0"/>
    <w:rsid w:val="00061734"/>
    <w:rsid w:val="00066EA2"/>
    <w:rsid w:val="00072491"/>
    <w:rsid w:val="00085E84"/>
    <w:rsid w:val="000C0190"/>
    <w:rsid w:val="000C1F29"/>
    <w:rsid w:val="000C2A17"/>
    <w:rsid w:val="000D31BD"/>
    <w:rsid w:val="000E7336"/>
    <w:rsid w:val="0010170B"/>
    <w:rsid w:val="001073F4"/>
    <w:rsid w:val="0011404B"/>
    <w:rsid w:val="0012350F"/>
    <w:rsid w:val="00132F20"/>
    <w:rsid w:val="00161A5D"/>
    <w:rsid w:val="00164375"/>
    <w:rsid w:val="00174E71"/>
    <w:rsid w:val="0017713F"/>
    <w:rsid w:val="001B648F"/>
    <w:rsid w:val="001D1AB6"/>
    <w:rsid w:val="001D3BE0"/>
    <w:rsid w:val="00222736"/>
    <w:rsid w:val="00222867"/>
    <w:rsid w:val="00225DD6"/>
    <w:rsid w:val="0024492D"/>
    <w:rsid w:val="00252F86"/>
    <w:rsid w:val="002720BD"/>
    <w:rsid w:val="00272BDA"/>
    <w:rsid w:val="002766E2"/>
    <w:rsid w:val="00285856"/>
    <w:rsid w:val="00293931"/>
    <w:rsid w:val="00296511"/>
    <w:rsid w:val="002A77EB"/>
    <w:rsid w:val="002B099E"/>
    <w:rsid w:val="002B733E"/>
    <w:rsid w:val="002D7CD7"/>
    <w:rsid w:val="002E7EC8"/>
    <w:rsid w:val="002F0E66"/>
    <w:rsid w:val="0036517E"/>
    <w:rsid w:val="0039746F"/>
    <w:rsid w:val="003E163D"/>
    <w:rsid w:val="00420B7E"/>
    <w:rsid w:val="00452F9C"/>
    <w:rsid w:val="00475808"/>
    <w:rsid w:val="00494EE4"/>
    <w:rsid w:val="004A73EB"/>
    <w:rsid w:val="004B4FF1"/>
    <w:rsid w:val="00503989"/>
    <w:rsid w:val="0051444A"/>
    <w:rsid w:val="00520F9C"/>
    <w:rsid w:val="00535EF2"/>
    <w:rsid w:val="00551104"/>
    <w:rsid w:val="005741CF"/>
    <w:rsid w:val="00587AA9"/>
    <w:rsid w:val="00601432"/>
    <w:rsid w:val="0064160B"/>
    <w:rsid w:val="00652869"/>
    <w:rsid w:val="0066032F"/>
    <w:rsid w:val="006A047B"/>
    <w:rsid w:val="006B08AA"/>
    <w:rsid w:val="006D371E"/>
    <w:rsid w:val="006F66C0"/>
    <w:rsid w:val="007054D8"/>
    <w:rsid w:val="00705EF8"/>
    <w:rsid w:val="00707716"/>
    <w:rsid w:val="0070778D"/>
    <w:rsid w:val="00707DCF"/>
    <w:rsid w:val="0071010F"/>
    <w:rsid w:val="00727EF7"/>
    <w:rsid w:val="007340CD"/>
    <w:rsid w:val="007762EA"/>
    <w:rsid w:val="0078278D"/>
    <w:rsid w:val="007C703C"/>
    <w:rsid w:val="008236B3"/>
    <w:rsid w:val="008643BD"/>
    <w:rsid w:val="008774C4"/>
    <w:rsid w:val="008C31FA"/>
    <w:rsid w:val="008D4822"/>
    <w:rsid w:val="009012A7"/>
    <w:rsid w:val="009225A0"/>
    <w:rsid w:val="00934D81"/>
    <w:rsid w:val="009413A8"/>
    <w:rsid w:val="009546F8"/>
    <w:rsid w:val="00975EEA"/>
    <w:rsid w:val="00985237"/>
    <w:rsid w:val="00991572"/>
    <w:rsid w:val="009A474C"/>
    <w:rsid w:val="009C14CA"/>
    <w:rsid w:val="009C7E9F"/>
    <w:rsid w:val="009E3EC9"/>
    <w:rsid w:val="009F08C8"/>
    <w:rsid w:val="00A058C0"/>
    <w:rsid w:val="00A074DF"/>
    <w:rsid w:val="00A126FD"/>
    <w:rsid w:val="00A13972"/>
    <w:rsid w:val="00A17172"/>
    <w:rsid w:val="00A3494E"/>
    <w:rsid w:val="00A70084"/>
    <w:rsid w:val="00A85EE0"/>
    <w:rsid w:val="00A93934"/>
    <w:rsid w:val="00AC1260"/>
    <w:rsid w:val="00AC58E8"/>
    <w:rsid w:val="00AD17C2"/>
    <w:rsid w:val="00AD243B"/>
    <w:rsid w:val="00B344BC"/>
    <w:rsid w:val="00B5515B"/>
    <w:rsid w:val="00B816A6"/>
    <w:rsid w:val="00BA5A1A"/>
    <w:rsid w:val="00BB27BB"/>
    <w:rsid w:val="00BB3090"/>
    <w:rsid w:val="00BB6C7C"/>
    <w:rsid w:val="00BE34FB"/>
    <w:rsid w:val="00C07F8F"/>
    <w:rsid w:val="00C15F1A"/>
    <w:rsid w:val="00C17722"/>
    <w:rsid w:val="00C22AFB"/>
    <w:rsid w:val="00C35324"/>
    <w:rsid w:val="00C379CE"/>
    <w:rsid w:val="00C44959"/>
    <w:rsid w:val="00C4749F"/>
    <w:rsid w:val="00C57FB1"/>
    <w:rsid w:val="00C619D3"/>
    <w:rsid w:val="00C64D52"/>
    <w:rsid w:val="00C7602A"/>
    <w:rsid w:val="00C80048"/>
    <w:rsid w:val="00C81068"/>
    <w:rsid w:val="00C92685"/>
    <w:rsid w:val="00CA6C84"/>
    <w:rsid w:val="00CB68C3"/>
    <w:rsid w:val="00CC22D2"/>
    <w:rsid w:val="00CC4F8A"/>
    <w:rsid w:val="00CD18C5"/>
    <w:rsid w:val="00CE15AB"/>
    <w:rsid w:val="00CF4EB6"/>
    <w:rsid w:val="00CF6768"/>
    <w:rsid w:val="00D214A3"/>
    <w:rsid w:val="00D22F4D"/>
    <w:rsid w:val="00D40695"/>
    <w:rsid w:val="00D54CCD"/>
    <w:rsid w:val="00D71DA2"/>
    <w:rsid w:val="00D767D6"/>
    <w:rsid w:val="00DB1379"/>
    <w:rsid w:val="00DE2473"/>
    <w:rsid w:val="00DF38DD"/>
    <w:rsid w:val="00E44099"/>
    <w:rsid w:val="00E4670C"/>
    <w:rsid w:val="00E51DA7"/>
    <w:rsid w:val="00E57784"/>
    <w:rsid w:val="00E61236"/>
    <w:rsid w:val="00E75827"/>
    <w:rsid w:val="00E77869"/>
    <w:rsid w:val="00EC4BB4"/>
    <w:rsid w:val="00EC51A0"/>
    <w:rsid w:val="00EE4110"/>
    <w:rsid w:val="00EE5102"/>
    <w:rsid w:val="00EF3793"/>
    <w:rsid w:val="00F419F9"/>
    <w:rsid w:val="00F51B80"/>
    <w:rsid w:val="00F55207"/>
    <w:rsid w:val="00F55D94"/>
    <w:rsid w:val="00F602A3"/>
    <w:rsid w:val="00F66A1E"/>
    <w:rsid w:val="00F70613"/>
    <w:rsid w:val="00F83B2C"/>
    <w:rsid w:val="00F86144"/>
    <w:rsid w:val="00FB1118"/>
    <w:rsid w:val="00FB6B47"/>
    <w:rsid w:val="00FD363A"/>
    <w:rsid w:val="00FD74E2"/>
    <w:rsid w:val="00FE39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1BFFBB20"/>
  <w15:docId w15:val="{C1066C40-5729-45A3-B69C-2391F952F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0C1F29"/>
    <w:rPr>
      <w:rFonts w:ascii="Arial" w:eastAsia="Arial" w:hAnsi="Arial" w:cs="Arial"/>
      <w:lang w:val="it-IT"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C1F2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0C1F29"/>
    <w:pPr>
      <w:ind w:left="212"/>
    </w:pPr>
    <w:rPr>
      <w:sz w:val="20"/>
      <w:szCs w:val="20"/>
    </w:rPr>
  </w:style>
  <w:style w:type="paragraph" w:customStyle="1" w:styleId="Titolo11">
    <w:name w:val="Titolo 11"/>
    <w:basedOn w:val="Normale"/>
    <w:uiPriority w:val="1"/>
    <w:qFormat/>
    <w:rsid w:val="000C1F29"/>
    <w:pPr>
      <w:spacing w:before="1"/>
      <w:ind w:left="610" w:right="631"/>
      <w:jc w:val="center"/>
      <w:outlineLvl w:val="1"/>
    </w:pPr>
    <w:rPr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  <w:rsid w:val="000C1F29"/>
    <w:pPr>
      <w:ind w:left="212"/>
      <w:jc w:val="both"/>
    </w:pPr>
  </w:style>
  <w:style w:type="paragraph" w:customStyle="1" w:styleId="TableParagraph">
    <w:name w:val="Table Paragraph"/>
    <w:basedOn w:val="Normale"/>
    <w:uiPriority w:val="1"/>
    <w:qFormat/>
    <w:rsid w:val="000C1F29"/>
    <w:pPr>
      <w:ind w:left="169"/>
    </w:pPr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C51A0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C51A0"/>
    <w:rPr>
      <w:rFonts w:ascii="Segoe UI" w:eastAsia="Arial" w:hAnsi="Segoe UI" w:cs="Segoe UI"/>
      <w:sz w:val="18"/>
      <w:szCs w:val="18"/>
      <w:lang w:val="it-IT" w:eastAsia="it-IT" w:bidi="it-IT"/>
    </w:rPr>
  </w:style>
  <w:style w:type="paragraph" w:customStyle="1" w:styleId="Default">
    <w:name w:val="Default"/>
    <w:uiPriority w:val="99"/>
    <w:rsid w:val="00707DCF"/>
    <w:pPr>
      <w:adjustRightInd w:val="0"/>
    </w:pPr>
    <w:rPr>
      <w:rFonts w:ascii="Times" w:eastAsia="Times New Roman" w:hAnsi="Times" w:cs="Times"/>
      <w:color w:val="000000"/>
      <w:sz w:val="24"/>
      <w:szCs w:val="24"/>
      <w:lang w:val="it-IT" w:eastAsia="it-IT"/>
    </w:rPr>
  </w:style>
  <w:style w:type="paragraph" w:customStyle="1" w:styleId="CM10">
    <w:name w:val="CM10"/>
    <w:basedOn w:val="Default"/>
    <w:next w:val="Default"/>
    <w:uiPriority w:val="99"/>
    <w:rsid w:val="00707DCF"/>
    <w:pPr>
      <w:spacing w:after="298"/>
    </w:pPr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0A379D-499F-4FC2-87D4-696C844F02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2248</TotalTime>
  <Pages>3</Pages>
  <Words>1124</Words>
  <Characters>6410</Characters>
  <Application>Microsoft Office Word</Application>
  <DocSecurity>0</DocSecurity>
  <Lines>53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UNIONE DEI COMUNI DEL</vt:lpstr>
    </vt:vector>
  </TitlesOfParts>
  <Company/>
  <LinksUpToDate>false</LinksUpToDate>
  <CharactersWithSpaces>7519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UNIONE DEI COMUNI DEL</dc:title>
  <dc:creator>Unione dei Comuni</dc:creator>
  <cp:lastModifiedBy>Carlo Porceddu</cp:lastModifiedBy>
  <cp:revision>134</cp:revision>
  <cp:lastPrinted>2022-01-26T15:59:00Z</cp:lastPrinted>
  <dcterms:created xsi:type="dcterms:W3CDTF">2020-07-31T07:25:00Z</dcterms:created>
  <dcterms:modified xsi:type="dcterms:W3CDTF">2025-02-06T12:29:00Z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2020-07-16T00:00:00Z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2020-07-31T00:00:00Z</vt:filetime>
  </property>
</Properties>
</file>