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media/image1.emf" ContentType="image/x-emf"/>
  <Override PartName="/word/media/image2.emf" ContentType="image/x-emf"/>
  <Override PartName="/word/media/image3.emf" ContentType="image/x-emf"/>
  <Override PartName="/word/media/image4.emf" ContentType="image/x-emf"/>
  <Override PartName="/word/media/image5.emf" ContentType="image/x-emf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Spacing"/>
        <w:jc w:val="right"/>
        <w:rPr/>
      </w:pPr>
      <w:r>
        <w:rPr/>
      </w:r>
      <w:bookmarkStart w:id="0" w:name="_Hlk208477695"/>
    </w:p>
    <w:p>
      <w:pPr>
        <w:pStyle w:val="NoSpacing"/>
        <w:jc w:val="right"/>
        <w:rPr/>
      </w:pPr>
      <w:r>
        <w:rPr/>
        <w:t>ALLEGATO 11</w:t>
      </w:r>
    </w:p>
    <w:p>
      <w:pPr>
        <w:pStyle w:val="sche22"/>
        <w:spacing w:lineRule="auto" w:line="336"/>
        <w:ind w:left="7230"/>
        <w:jc w:val="left"/>
        <w:rPr>
          <w:rFonts w:ascii="Calibri Light" w:hAnsi="Calibri Light" w:cs="Calibri Light"/>
          <w:b/>
          <w:bCs/>
          <w:sz w:val="21"/>
          <w:szCs w:val="21"/>
          <w:lang w:val="it-IT"/>
        </w:rPr>
      </w:pPr>
      <w:r>
        <w:rPr>
          <w:rFonts w:cs="Calibri Light" w:ascii="Calibri Light" w:hAnsi="Calibri Light"/>
          <w:b/>
          <w:bCs/>
          <w:sz w:val="21"/>
          <w:szCs w:val="21"/>
          <w:lang w:val="it-IT"/>
        </w:rPr>
      </w:r>
    </w:p>
    <w:p>
      <w:pPr>
        <w:pStyle w:val="sche22"/>
        <w:spacing w:lineRule="auto" w:line="336"/>
        <w:ind w:left="7230"/>
        <w:jc w:val="left"/>
        <w:rPr>
          <w:rFonts w:ascii="Calibri Light" w:hAnsi="Calibri Light" w:cs="Calibri Light"/>
          <w:lang w:val="it-IT"/>
        </w:rPr>
      </w:pPr>
      <w:r>
        <w:rPr>
          <w:rFonts w:cs="Calibri Light" w:ascii="Calibri Light" w:hAnsi="Calibri Light"/>
          <w:b/>
          <w:bCs/>
          <w:lang w:val="it-IT"/>
        </w:rPr>
        <w:t>SPETTABILE</w:t>
      </w:r>
    </w:p>
    <w:p>
      <w:pPr>
        <w:pStyle w:val="sche22"/>
        <w:spacing w:lineRule="auto" w:line="336"/>
        <w:ind w:left="7230"/>
        <w:jc w:val="left"/>
        <w:rPr>
          <w:rFonts w:ascii="Calibri Light" w:hAnsi="Calibri Light" w:cs="Calibri Light"/>
          <w:lang w:val="it-IT"/>
        </w:rPr>
      </w:pPr>
      <w:r>
        <w:rPr>
          <w:rFonts w:cs="Calibri Light" w:ascii="Calibri Light" w:hAnsi="Calibri Light"/>
          <w:lang w:val="it-IT"/>
        </w:rPr>
        <w:t>UNIONE DEI COMUNI DEL TERRALBESE</w:t>
      </w:r>
    </w:p>
    <w:p>
      <w:pPr>
        <w:pStyle w:val="sche22"/>
        <w:spacing w:lineRule="auto" w:line="336"/>
        <w:ind w:left="7230"/>
        <w:jc w:val="left"/>
        <w:rPr>
          <w:rFonts w:ascii="Calibri Light" w:hAnsi="Calibri Light" w:cs="Calibri Light"/>
          <w:lang w:val="it-IT"/>
        </w:rPr>
      </w:pPr>
      <w:r>
        <w:rPr>
          <w:rFonts w:cs="Calibri Light" w:ascii="Calibri Light" w:hAnsi="Calibri Light"/>
          <w:lang w:val="it-IT"/>
        </w:rPr>
        <w:t>Piazza Libertà n. 1</w:t>
      </w:r>
    </w:p>
    <w:p>
      <w:pPr>
        <w:pStyle w:val="sche22"/>
        <w:spacing w:lineRule="auto" w:line="336"/>
        <w:ind w:left="7230"/>
        <w:jc w:val="left"/>
        <w:rPr>
          <w:rFonts w:ascii="Calibri Light" w:hAnsi="Calibri Light" w:cs="Calibri Light"/>
          <w:lang w:val="it-IT"/>
        </w:rPr>
      </w:pPr>
      <w:r>
        <w:rPr>
          <w:rFonts w:cs="Calibri Light" w:ascii="Calibri Light" w:hAnsi="Calibri Light"/>
          <w:lang w:val="it-IT"/>
        </w:rPr>
        <w:t>San Nicolò D’Arcidano (OR)</w:t>
      </w:r>
    </w:p>
    <w:p>
      <w:pPr>
        <w:pStyle w:val="BodyText"/>
        <w:ind w:left="5245"/>
        <w:jc w:val="right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</w:r>
    </w:p>
    <w:p>
      <w:pPr>
        <w:pStyle w:val="Heading1"/>
        <w:jc w:val="left"/>
        <w:rPr>
          <w:rFonts w:ascii="Times New Roman" w:hAnsi="Times New Roman"/>
          <w:b/>
          <w:szCs w:val="24"/>
          <w:u w:val="single"/>
        </w:rPr>
      </w:pPr>
      <w:r>
        <w:rPr>
          <w:rFonts w:ascii="Times New Roman" w:hAnsi="Times New Roman"/>
          <w:b/>
          <w:szCs w:val="24"/>
          <w:u w:val="single"/>
        </w:rPr>
        <w:t>DICHIARAZIONE DI SUBAPPALTO</w:t>
      </w:r>
      <w:bookmarkEnd w:id="0"/>
    </w:p>
    <w:p>
      <w:pPr>
        <w:pStyle w:val="Normal"/>
        <w:rPr>
          <w:highlight w:val="yellow"/>
        </w:rPr>
      </w:pPr>
      <w:r>
        <w:rPr>
          <w:highlight w:val="yellow"/>
        </w:rPr>
      </w:r>
    </w:p>
    <w:tbl>
      <w:tblPr>
        <w:tblW w:w="9643" w:type="dxa"/>
        <w:jc w:val="left"/>
        <w:tblInd w:w="54" w:type="dxa"/>
        <w:tblLayout w:type="fixed"/>
        <w:tblCellMar>
          <w:top w:w="0" w:type="dxa"/>
          <w:left w:w="54" w:type="dxa"/>
          <w:bottom w:w="0" w:type="dxa"/>
          <w:right w:w="108" w:type="dxa"/>
        </w:tblCellMar>
      </w:tblPr>
      <w:tblGrid>
        <w:gridCol w:w="1071"/>
        <w:gridCol w:w="8572"/>
      </w:tblGrid>
      <w:tr>
        <w:trPr/>
        <w:tc>
          <w:tcPr>
            <w:tcW w:w="1071" w:type="dxa"/>
            <w:tcBorders/>
          </w:tcPr>
          <w:p>
            <w:pPr>
              <w:pStyle w:val="Normal"/>
              <w:tabs>
                <w:tab w:val="clear" w:pos="708"/>
              </w:tabs>
              <w:bidi w:val="0"/>
              <w:ind w:hanging="0" w:left="0" w:right="0"/>
              <w:rPr/>
            </w:pPr>
            <w:r>
              <w:rPr>
                <w:rFonts w:cs="Calibri Light" w:ascii="Calibri Light" w:hAnsi="Calibri Light"/>
                <w:b/>
                <w:bCs/>
                <w:sz w:val="20"/>
                <w:szCs w:val="20"/>
              </w:rPr>
              <w:t>OGGETTO:</w:t>
            </w:r>
          </w:p>
        </w:tc>
        <w:tc>
          <w:tcPr>
            <w:tcW w:w="8572" w:type="dxa"/>
            <w:tcBorders/>
          </w:tcPr>
          <w:p>
            <w:pPr>
              <w:pStyle w:val="Normal"/>
              <w:tabs>
                <w:tab w:val="clear" w:pos="708"/>
              </w:tabs>
              <w:bidi w:val="0"/>
              <w:ind w:hanging="0" w:left="0" w:right="0"/>
              <w:jc w:val="both"/>
              <w:rPr>
                <w:rFonts w:ascii="Calibri Light" w:hAnsi="Calibri Light" w:cs="Calibri Light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Calibri Light" w:ascii="Calibri Light" w:hAnsi="Calibri Light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cs="Calibri Light" w:ascii="Calibri Light" w:hAnsi="Calibri Light"/>
                <w:b/>
                <w:bCs/>
                <w:sz w:val="20"/>
                <w:szCs w:val="20"/>
              </w:rPr>
              <w:t>AFFIDAMENTO ai sensi dell’art.50, del D.lgs 36/2023 dei lavori “Un mare, una spiaggia per tutti -accessibilità e fruibilità della spiaggia di Piscinas” - PT-CRP-18/INT_04 “Dal mare verso l’interno: itinerari del Terralbese e Linas” Comune di Arbus – Importo a base dell’affidamento € 89.828,84 Incluso € 2.140,38 per oneri della sicurezza</w:t>
            </w:r>
            <w:r>
              <w:rPr>
                <w:rFonts w:eastAsia="Times New Roman" w:cs="Calibri Light" w:ascii="Calibri Light" w:hAnsi="Calibri Light"/>
                <w:b/>
                <w:bCs/>
                <w:color w:val="000000"/>
                <w:sz w:val="20"/>
                <w:szCs w:val="20"/>
                <w:shd w:fill="FFFFFF" w:val="clear"/>
                <w:lang w:val="it-IT" w:eastAsia="it-IT" w:bidi="ar-SA"/>
              </w:rPr>
              <w:t xml:space="preserve"> e € 20.458,31 </w:t>
            </w:r>
            <w:r>
              <w:rPr>
                <w:rFonts w:cs="Calibri Light" w:ascii="Calibri Light" w:hAnsi="Calibri Light"/>
                <w:b/>
                <w:bCs/>
                <w:sz w:val="20"/>
                <w:szCs w:val="20"/>
              </w:rPr>
              <w:t>per manodopera, lavori non soggetti a ribasso e oltre I.V.A. di legge.</w:t>
            </w:r>
          </w:p>
          <w:p>
            <w:pPr>
              <w:pStyle w:val="Normal"/>
              <w:tabs>
                <w:tab w:val="clear" w:pos="708"/>
              </w:tabs>
              <w:bidi w:val="0"/>
              <w:ind w:hanging="0" w:left="0" w:right="0"/>
              <w:jc w:val="both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>
              <w:rPr>
                <w:rFonts w:cs="Calibri Light" w:ascii="Calibri Light" w:hAnsi="Calibri Light"/>
                <w:b/>
                <w:bCs/>
                <w:sz w:val="20"/>
                <w:szCs w:val="20"/>
              </w:rPr>
            </w:r>
          </w:p>
          <w:p>
            <w:pPr>
              <w:pStyle w:val="Normal"/>
              <w:tabs>
                <w:tab w:val="clear" w:pos="708"/>
              </w:tabs>
              <w:bidi w:val="0"/>
              <w:ind w:hanging="0" w:left="0" w:right="0"/>
              <w:jc w:val="both"/>
              <w:rPr/>
            </w:pPr>
            <w:r>
              <w:rPr>
                <w:rFonts w:cs="Calibri Light" w:ascii="Calibri Light" w:hAnsi="Calibri Light"/>
                <w:b/>
                <w:bCs/>
                <w:sz w:val="20"/>
                <w:szCs w:val="20"/>
              </w:rPr>
              <w:t>CUP D55D19000000006</w:t>
            </w:r>
          </w:p>
        </w:tc>
      </w:tr>
    </w:tbl>
    <w:p>
      <w:pPr>
        <w:pStyle w:val="Normal"/>
        <w:rPr>
          <w:highlight w:val="yellow"/>
        </w:rPr>
      </w:pPr>
      <w:r>
        <w:rPr>
          <w:highlight w:val="yellow"/>
        </w:rPr>
      </w:r>
    </w:p>
    <w:p>
      <w:pPr>
        <w:pStyle w:val="Normal"/>
        <w:rPr>
          <w:highlight w:val="yellow"/>
        </w:rPr>
      </w:pPr>
      <w:r>
        <w:rPr>
          <w:highlight w:val="yellow"/>
        </w:rPr>
      </w:r>
    </w:p>
    <w:p>
      <w:pPr>
        <w:pStyle w:val="Normal"/>
        <w:widowControl w:val="false"/>
        <w:pBdr>
          <w:top w:val="single" w:sz="4" w:space="6" w:color="000000"/>
          <w:left w:val="single" w:sz="4" w:space="4" w:color="000000"/>
          <w:bottom w:val="single" w:sz="4" w:space="1" w:color="000000"/>
          <w:right w:val="single" w:sz="4" w:space="13" w:color="000000"/>
        </w:pBdr>
        <w:spacing w:lineRule="exact" w:line="360" w:before="240" w:after="120"/>
        <w:jc w:val="lef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IL SOTTOSCRITTO _____________________________________________________________________</w:t>
      </w:r>
    </w:p>
    <w:p>
      <w:pPr>
        <w:pStyle w:val="Normal"/>
        <w:widowControl w:val="false"/>
        <w:pBdr>
          <w:top w:val="single" w:sz="4" w:space="6" w:color="000000"/>
          <w:left w:val="single" w:sz="4" w:space="4" w:color="000000"/>
          <w:bottom w:val="single" w:sz="4" w:space="1" w:color="000000"/>
          <w:right w:val="single" w:sz="4" w:space="13" w:color="000000"/>
        </w:pBdr>
        <w:spacing w:lineRule="exact" w:line="360" w:before="120" w:after="12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NATO A ________________________ IL ______________________C.F.___________________________</w:t>
      </w:r>
    </w:p>
    <w:p>
      <w:pPr>
        <w:pStyle w:val="Normal"/>
        <w:widowControl w:val="false"/>
        <w:pBdr>
          <w:top w:val="single" w:sz="4" w:space="6" w:color="000000"/>
          <w:left w:val="single" w:sz="4" w:space="4" w:color="000000"/>
          <w:bottom w:val="single" w:sz="4" w:space="1" w:color="000000"/>
          <w:right w:val="single" w:sz="4" w:space="13" w:color="000000"/>
        </w:pBdr>
        <w:spacing w:lineRule="exact" w:line="360" w:before="120" w:after="12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RESIDENTE A ____________________IN VIA/PIAZZA _______________________________N°______</w:t>
      </w:r>
    </w:p>
    <w:p>
      <w:pPr>
        <w:pStyle w:val="Normal"/>
        <w:widowControl w:val="false"/>
        <w:pBdr>
          <w:top w:val="single" w:sz="4" w:space="6" w:color="000000"/>
          <w:left w:val="single" w:sz="4" w:space="4" w:color="000000"/>
          <w:bottom w:val="single" w:sz="4" w:space="1" w:color="000000"/>
          <w:right w:val="single" w:sz="4" w:space="13" w:color="000000"/>
        </w:pBdr>
        <w:spacing w:lineRule="exact" w:line="360" w:before="120" w:after="12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IN QUALITÀ DI: ________________________________________________________________________</w:t>
      </w:r>
    </w:p>
    <w:p>
      <w:pPr>
        <w:pStyle w:val="Normal"/>
        <w:widowControl w:val="false"/>
        <w:pBdr>
          <w:top w:val="single" w:sz="4" w:space="6" w:color="000000"/>
          <w:left w:val="single" w:sz="4" w:space="4" w:color="000000"/>
          <w:bottom w:val="single" w:sz="4" w:space="1" w:color="000000"/>
          <w:right w:val="single" w:sz="4" w:space="13" w:color="000000"/>
        </w:pBdr>
        <w:spacing w:lineRule="exact" w:line="360" w:before="120" w:after="12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DELL’OPERATORE ECONOMICO ________________________________________________________</w:t>
      </w:r>
    </w:p>
    <w:p>
      <w:pPr>
        <w:pStyle w:val="Normal"/>
        <w:widowControl w:val="false"/>
        <w:pBdr>
          <w:top w:val="single" w:sz="4" w:space="6" w:color="000000"/>
          <w:left w:val="single" w:sz="4" w:space="4" w:color="000000"/>
          <w:bottom w:val="single" w:sz="4" w:space="1" w:color="000000"/>
          <w:right w:val="single" w:sz="4" w:space="13" w:color="000000"/>
        </w:pBdr>
        <w:spacing w:lineRule="exact" w:line="360" w:before="120" w:after="12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SEDE LEGALE </w:t>
      </w:r>
      <w:bookmarkStart w:id="1" w:name="_Hlk38439917"/>
      <w:r>
        <w:rPr>
          <w:rFonts w:ascii="Times New Roman" w:hAnsi="Times New Roman"/>
          <w:szCs w:val="18"/>
        </w:rPr>
        <w:t>(loc., via, n° e c.a.p.)</w:t>
      </w:r>
      <w:r>
        <w:rPr>
          <w:rFonts w:ascii="Times New Roman" w:hAnsi="Times New Roman"/>
          <w:sz w:val="22"/>
          <w:szCs w:val="22"/>
        </w:rPr>
        <w:t xml:space="preserve"> </w:t>
      </w:r>
      <w:bookmarkEnd w:id="1"/>
      <w:r>
        <w:rPr>
          <w:rFonts w:ascii="Times New Roman" w:hAnsi="Times New Roman"/>
          <w:sz w:val="22"/>
          <w:szCs w:val="22"/>
        </w:rPr>
        <w:t>___________________________________________________________</w:t>
      </w:r>
    </w:p>
    <w:p>
      <w:pPr>
        <w:pStyle w:val="Normal"/>
        <w:widowControl w:val="false"/>
        <w:pBdr>
          <w:top w:val="single" w:sz="4" w:space="6" w:color="000000"/>
          <w:left w:val="single" w:sz="4" w:space="4" w:color="000000"/>
          <w:bottom w:val="single" w:sz="4" w:space="1" w:color="000000"/>
          <w:right w:val="single" w:sz="4" w:space="13" w:color="000000"/>
        </w:pBdr>
        <w:spacing w:lineRule="exact" w:line="360" w:before="120" w:after="12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SEDE OPERATIVA </w:t>
      </w:r>
      <w:r>
        <w:rPr>
          <w:rFonts w:ascii="Times New Roman" w:hAnsi="Times New Roman"/>
          <w:szCs w:val="18"/>
        </w:rPr>
        <w:t>(loc., via, n° e c.a.p.)</w:t>
      </w:r>
      <w:r>
        <w:rPr>
          <w:rFonts w:ascii="Times New Roman" w:hAnsi="Times New Roman"/>
          <w:sz w:val="22"/>
          <w:szCs w:val="22"/>
        </w:rPr>
        <w:t xml:space="preserve">  _______________________________________________________</w:t>
      </w:r>
    </w:p>
    <w:p>
      <w:pPr>
        <w:pStyle w:val="Normal"/>
        <w:widowControl w:val="false"/>
        <w:pBdr>
          <w:top w:val="single" w:sz="4" w:space="6" w:color="000000"/>
          <w:left w:val="single" w:sz="4" w:space="4" w:color="000000"/>
          <w:bottom w:val="single" w:sz="4" w:space="1" w:color="000000"/>
          <w:right w:val="single" w:sz="4" w:space="13" w:color="000000"/>
        </w:pBdr>
        <w:spacing w:lineRule="exact" w:line="360" w:before="120" w:after="12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NUMERO DI TELEFONO/FISSO E/O MOBILE ______________________________________________</w:t>
      </w:r>
    </w:p>
    <w:p>
      <w:pPr>
        <w:pStyle w:val="Normal"/>
        <w:widowControl w:val="false"/>
        <w:pBdr>
          <w:top w:val="single" w:sz="4" w:space="6" w:color="000000"/>
          <w:left w:val="single" w:sz="4" w:space="4" w:color="000000"/>
          <w:bottom w:val="single" w:sz="4" w:space="1" w:color="000000"/>
          <w:right w:val="single" w:sz="4" w:space="13" w:color="000000"/>
        </w:pBdr>
        <w:spacing w:lineRule="exact" w:line="360" w:before="120" w:after="12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PEC ___________________________________ E-MAIL ________________________________________</w:t>
      </w:r>
    </w:p>
    <w:p>
      <w:pPr>
        <w:pStyle w:val="Normal"/>
        <w:widowControl w:val="false"/>
        <w:pBdr>
          <w:top w:val="single" w:sz="4" w:space="6" w:color="000000"/>
          <w:left w:val="single" w:sz="4" w:space="4" w:color="000000"/>
          <w:bottom w:val="single" w:sz="4" w:space="1" w:color="000000"/>
          <w:right w:val="single" w:sz="4" w:space="13" w:color="000000"/>
        </w:pBdr>
        <w:spacing w:lineRule="exact" w:line="360" w:before="120" w:after="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C.F._________________________________ P.IVA ____________________________________________</w:t>
      </w:r>
    </w:p>
    <w:p>
      <w:pPr>
        <w:pStyle w:val="Normal"/>
        <w:widowControl w:val="false"/>
        <w:pBdr>
          <w:top w:val="single" w:sz="4" w:space="6" w:color="000000"/>
          <w:left w:val="single" w:sz="4" w:space="4" w:color="000000"/>
          <w:bottom w:val="single" w:sz="4" w:space="1" w:color="000000"/>
          <w:right w:val="single" w:sz="4" w:space="13" w:color="000000"/>
        </w:pBdr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</w:r>
    </w:p>
    <w:p>
      <w:pPr>
        <w:pStyle w:val="Normal"/>
        <w:suppressAutoHyphens w:val="true"/>
        <w:spacing w:before="120" w:after="12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suppressAutoHyphens w:val="true"/>
        <w:spacing w:before="120" w:after="12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DICHIARA</w:t>
      </w:r>
    </w:p>
    <w:p>
      <w:pPr>
        <w:pStyle w:val="Normal"/>
        <w:spacing w:before="0" w:after="1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CHE</w:t>
      </w:r>
      <w:r>
        <w:rPr>
          <w:rFonts w:ascii="Times New Roman" w:hAnsi="Times New Roman"/>
          <w:sz w:val="24"/>
          <w:szCs w:val="24"/>
        </w:rPr>
        <w:t xml:space="preserve"> intende subappaltare le seguenti lavorazioni:</w:t>
      </w:r>
    </w:p>
    <w:p>
      <w:pPr>
        <w:pStyle w:val="ListParagraph"/>
        <w:numPr>
          <w:ilvl w:val="0"/>
          <w:numId w:val="1"/>
        </w:numPr>
        <w:ind w:hanging="284" w:left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Opere rientranti nella categoria prevalente </w:t>
      </w:r>
      <w:r>
        <w:rPr>
          <w:rFonts w:ascii="Times New Roman" w:hAnsi="Times New Roman"/>
          <w:b/>
          <w:sz w:val="24"/>
          <w:szCs w:val="24"/>
        </w:rPr>
        <w:t xml:space="preserve">OG1 Edifici civili e industriali - </w:t>
      </w:r>
      <w:r>
        <w:rPr>
          <w:rFonts w:ascii="Times New Roman" w:hAnsi="Times New Roman"/>
          <w:b/>
          <w:i/>
          <w:sz w:val="20"/>
        </w:rPr>
        <w:t>(indicare esplicitamente le parti di lavori che si intende subappaltare)</w:t>
      </w:r>
    </w:p>
    <w:p>
      <w:pPr>
        <w:pStyle w:val="Normal"/>
        <w:spacing w:before="0" w:after="60"/>
        <w:ind w:left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Normal"/>
        <w:spacing w:before="0" w:after="360"/>
        <w:ind w:left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before="0" w:after="2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Luogo __________________________</w:t>
        <w:tab/>
        <w:tab/>
        <w:t>Data ____________________________</w:t>
      </w:r>
    </w:p>
    <w:p>
      <w:pPr>
        <w:pStyle w:val="Normal"/>
        <w:ind w:left="4248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IL DICHIARANTE</w:t>
      </w:r>
    </w:p>
    <w:p>
      <w:pPr>
        <w:pStyle w:val="Normal"/>
        <w:ind w:left="4248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Firma digitale ai sensi del D.P.R. n. 445/2000</w:t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134" w:right="1133" w:gutter="0" w:header="284" w:top="993" w:footer="0" w:bottom="709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omic Sans MS">
    <w:charset w:val="00"/>
    <w:family w:val="roman"/>
    <w:pitch w:val="variable"/>
  </w:font>
  <w:font w:name="Bookman Old Style">
    <w:charset w:val="00"/>
    <w:family w:val="roman"/>
    <w:pitch w:val="variable"/>
  </w:font>
  <w:font w:name="Tahoma">
    <w:charset w:val="00"/>
    <w:family w:val="swiss"/>
    <w:pitch w:val="variable"/>
  </w:font>
  <w:font w:name="Courier New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Garamond">
    <w:charset w:val="00"/>
    <w:family w:val="roman"/>
    <w:pitch w:val="variable"/>
  </w:font>
  <w:font w:name="Calibri Light">
    <w:charset w:val="00"/>
    <w:family w:val="swiss"/>
    <w:pitch w:val="variable"/>
  </w:font>
  <w:font w:name="Calibri Light">
    <w:charset w:val="01"/>
    <w:family w:val="swiss"/>
    <w:pitch w:val="variable"/>
  </w:font>
  <w:font w:name="Wingdings">
    <w:charset w:val="02"/>
    <w:family w:val="auto"/>
    <w:pitch w:val="variable"/>
  </w:font>
  <w:font w:name="Courier New">
    <w:charset w:val="01"/>
    <w:family w:val="modern"/>
    <w:pitch w:val="fixed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ind w:right="360"/>
      <w:rPr/>
    </w:pPr>
    <w:r>
      <w:rPr/>
      <mc:AlternateContent>
        <mc:Choice Requires="wps">
          <w:drawing>
            <wp:anchor distT="0" distB="0" distL="0" distR="0" simplePos="0" relativeHeight="7" behindDoc="1" locked="0" layoutInCell="0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6" name="Cornic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stroked="f" o:allowincell="f" style="position:absolute;margin-left:0pt;margin-top:0.05pt;width:1.1pt;height:1.1pt;mso-wrap-style:square;v-text-anchor:top;mso-position-horizontal:right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  <w:p>
    <w:pPr>
      <w:pStyle w:val="Normal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pBdr>
        <w:bottom w:val="single" w:sz="6" w:space="1" w:color="000000"/>
      </w:pBdr>
      <w:ind w:right="-1"/>
      <w:rPr>
        <w:rFonts w:ascii="Calibri Light" w:hAnsi="Calibri Light"/>
        <w:sz w:val="12"/>
      </w:rPr>
    </w:pPr>
    <w:r>
      <w:rPr>
        <w:rFonts w:ascii="Calibri Light" w:hAnsi="Calibri Light"/>
        <w:sz w:val="12"/>
      </w:rPr>
    </w:r>
  </w:p>
  <w:p>
    <w:pPr>
      <w:pStyle w:val="Normal"/>
      <w:spacing w:lineRule="exact" w:line="160"/>
      <w:jc w:val="center"/>
      <w:rPr>
        <w:rFonts w:ascii="Calibri Light" w:hAnsi="Calibri Light"/>
      </w:rPr>
    </w:pPr>
    <w:r>
      <w:rPr>
        <w:rFonts w:ascii="Calibri Light" w:hAnsi="Calibri Light"/>
        <w:sz w:val="14"/>
        <w:szCs w:val="14"/>
      </w:rPr>
      <w:t>Unione dei Comuni del Terralbese, Piazza Libertà n. 1, 09097 San Nicolò d’Arcidano -  Tel. 0783.88741</w:t>
    </w:r>
  </w:p>
  <w:p>
    <w:pPr>
      <w:pStyle w:val="Normal"/>
      <w:spacing w:lineRule="exact" w:line="160"/>
      <w:jc w:val="center"/>
      <w:rPr/>
    </w:pPr>
    <w:hyperlink r:id="rId1">
      <w:r>
        <w:rPr>
          <w:rStyle w:val="Hyperlink"/>
          <w:rFonts w:ascii="Calibri Light" w:hAnsi="Calibri Light"/>
          <w:sz w:val="14"/>
          <w:szCs w:val="14"/>
        </w:rPr>
        <w:t>http://www.unionecomunidelterralbese.it</w:t>
      </w:r>
    </w:hyperlink>
    <w:r>
      <w:rPr>
        <w:rFonts w:ascii="Calibri Light" w:hAnsi="Calibri Light"/>
        <w:sz w:val="14"/>
        <w:szCs w:val="14"/>
      </w:rPr>
      <w:t xml:space="preserve">   -   PEC: </w:t>
    </w:r>
    <w:hyperlink r:id="rId2">
      <w:r>
        <w:rPr>
          <w:rStyle w:val="Hyperlink"/>
          <w:rFonts w:ascii="Calibri Light" w:hAnsi="Calibri Light"/>
          <w:sz w:val="14"/>
          <w:szCs w:val="14"/>
        </w:rPr>
        <w:t>protocollo@pec.unionecomunidelterralbese.it</w:t>
      </w:r>
    </w:hyperlink>
  </w:p>
  <w:p>
    <w:pPr>
      <w:pStyle w:val="Normal"/>
      <w:jc w:val="center"/>
      <w:rPr>
        <w:rFonts w:ascii="Calibri Light" w:hAnsi="Calibri Light"/>
        <w:color w:val="000000"/>
        <w:sz w:val="18"/>
        <w:szCs w:val="18"/>
      </w:rPr>
    </w:pPr>
    <w:r>
      <w:rPr>
        <w:rFonts w:ascii="Calibri Light" w:hAnsi="Calibri Light"/>
        <w:color w:val="000000"/>
        <w:sz w:val="18"/>
        <w:szCs w:val="18"/>
      </w:rPr>
    </w:r>
  </w:p>
  <w:p>
    <w:pPr>
      <w:pStyle w:val="Normal"/>
      <w:jc w:val="center"/>
      <w:rPr>
        <w:sz w:val="18"/>
        <w:szCs w:val="18"/>
      </w:rPr>
    </w:pPr>
    <w:r>
      <w:rPr>
        <w:rFonts w:ascii="Tahoma" w:hAnsi="Tahoma"/>
        <w:color w:val="000000"/>
        <w:sz w:val="18"/>
        <w:szCs w:val="18"/>
      </w:rPr>
      <w:t>pag.</w:t>
    </w:r>
    <w:r>
      <w:rPr>
        <w:rFonts w:ascii="Tahoma" w:hAnsi="Tahoma"/>
        <w:color w:val="000000"/>
        <w:sz w:val="18"/>
        <w:szCs w:val="18"/>
      </w:rPr>
      <w:fldChar w:fldCharType="begin"/>
    </w:r>
    <w:r>
      <w:rPr>
        <w:rFonts w:ascii="Tahoma" w:hAnsi="Tahoma"/>
        <w:color w:val="000000"/>
        <w:sz w:val="18"/>
        <w:szCs w:val="18"/>
      </w:rPr>
      <w:instrText xml:space="preserve"> PAGE </w:instrText>
    </w:r>
    <w:r>
      <w:rPr>
        <w:rFonts w:ascii="Tahoma" w:hAnsi="Tahoma"/>
        <w:color w:val="000000"/>
        <w:sz w:val="18"/>
        <w:szCs w:val="18"/>
      </w:rPr>
      <w:fldChar w:fldCharType="separate"/>
    </w:r>
    <w:r>
      <w:rPr>
        <w:rFonts w:ascii="Tahoma" w:hAnsi="Tahoma"/>
        <w:color w:val="000000"/>
        <w:sz w:val="18"/>
        <w:szCs w:val="18"/>
      </w:rPr>
      <w:t>2</w:t>
    </w:r>
    <w:r>
      <w:rPr>
        <w:rFonts w:ascii="Tahoma" w:hAnsi="Tahoma"/>
        <w:color w:val="000000"/>
        <w:sz w:val="18"/>
        <w:szCs w:val="18"/>
      </w:rPr>
      <w:fldChar w:fldCharType="end"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pBdr>
        <w:bottom w:val="single" w:sz="6" w:space="1" w:color="000000"/>
      </w:pBdr>
      <w:ind w:right="-1"/>
      <w:rPr>
        <w:rFonts w:ascii="Calibri Light" w:hAnsi="Calibri Light"/>
        <w:sz w:val="12"/>
      </w:rPr>
    </w:pPr>
    <w:r>
      <w:rPr>
        <w:rFonts w:ascii="Calibri Light" w:hAnsi="Calibri Light"/>
        <w:sz w:val="12"/>
      </w:rPr>
    </w:r>
  </w:p>
  <w:p>
    <w:pPr>
      <w:pStyle w:val="Normal"/>
      <w:spacing w:lineRule="exact" w:line="160"/>
      <w:jc w:val="center"/>
      <w:rPr>
        <w:rFonts w:ascii="Calibri Light" w:hAnsi="Calibri Light"/>
      </w:rPr>
    </w:pPr>
    <w:r>
      <w:rPr>
        <w:rFonts w:ascii="Calibri Light" w:hAnsi="Calibri Light"/>
        <w:sz w:val="14"/>
        <w:szCs w:val="14"/>
      </w:rPr>
      <w:t>Unione dei Comuni del Terralbese, Piazza Libertà n. 1, 09097 San Nicolò d’Arcidano -  Tel. 0783.88741</w:t>
    </w:r>
  </w:p>
  <w:p>
    <w:pPr>
      <w:pStyle w:val="Normal"/>
      <w:spacing w:lineRule="exact" w:line="160"/>
      <w:jc w:val="center"/>
      <w:rPr/>
    </w:pPr>
    <w:hyperlink r:id="rId1">
      <w:r>
        <w:rPr>
          <w:rStyle w:val="Hyperlink"/>
          <w:rFonts w:ascii="Calibri Light" w:hAnsi="Calibri Light"/>
          <w:sz w:val="14"/>
          <w:szCs w:val="14"/>
        </w:rPr>
        <w:t>http://www.unionecomunidelterralbese.it</w:t>
      </w:r>
    </w:hyperlink>
    <w:r>
      <w:rPr>
        <w:rFonts w:ascii="Calibri Light" w:hAnsi="Calibri Light"/>
        <w:sz w:val="14"/>
        <w:szCs w:val="14"/>
      </w:rPr>
      <w:t xml:space="preserve">   -   PEC: </w:t>
    </w:r>
    <w:hyperlink r:id="rId2">
      <w:r>
        <w:rPr>
          <w:rStyle w:val="Hyperlink"/>
          <w:rFonts w:ascii="Calibri Light" w:hAnsi="Calibri Light"/>
          <w:sz w:val="14"/>
          <w:szCs w:val="14"/>
        </w:rPr>
        <w:t>protocollo@pec.unionecomunidelterralbese.it</w:t>
      </w:r>
    </w:hyperlink>
  </w:p>
  <w:p>
    <w:pPr>
      <w:pStyle w:val="Normal"/>
      <w:jc w:val="center"/>
      <w:rPr>
        <w:rFonts w:ascii="Calibri Light" w:hAnsi="Calibri Light"/>
        <w:color w:val="000000"/>
        <w:sz w:val="18"/>
        <w:szCs w:val="18"/>
      </w:rPr>
    </w:pPr>
    <w:r>
      <w:rPr>
        <w:rFonts w:ascii="Calibri Light" w:hAnsi="Calibri Light"/>
        <w:color w:val="000000"/>
        <w:sz w:val="18"/>
        <w:szCs w:val="18"/>
      </w:rPr>
    </w:r>
  </w:p>
  <w:p>
    <w:pPr>
      <w:pStyle w:val="Normal"/>
      <w:jc w:val="center"/>
      <w:rPr>
        <w:sz w:val="18"/>
        <w:szCs w:val="18"/>
      </w:rPr>
    </w:pPr>
    <w:r>
      <w:rPr>
        <w:rFonts w:ascii="Tahoma" w:hAnsi="Tahoma"/>
        <w:color w:val="000000"/>
        <w:sz w:val="18"/>
        <w:szCs w:val="18"/>
      </w:rPr>
      <w:t>pag.</w:t>
    </w:r>
    <w:r>
      <w:rPr>
        <w:rFonts w:ascii="Tahoma" w:hAnsi="Tahoma"/>
        <w:color w:val="000000"/>
        <w:sz w:val="18"/>
        <w:szCs w:val="18"/>
      </w:rPr>
      <w:fldChar w:fldCharType="begin"/>
    </w:r>
    <w:r>
      <w:rPr>
        <w:rFonts w:ascii="Tahoma" w:hAnsi="Tahoma"/>
        <w:color w:val="000000"/>
        <w:sz w:val="18"/>
        <w:szCs w:val="18"/>
      </w:rPr>
      <w:instrText xml:space="preserve"> PAGE </w:instrText>
    </w:r>
    <w:r>
      <w:rPr>
        <w:rFonts w:ascii="Tahoma" w:hAnsi="Tahoma"/>
        <w:color w:val="000000"/>
        <w:sz w:val="18"/>
        <w:szCs w:val="18"/>
      </w:rPr>
      <w:fldChar w:fldCharType="separate"/>
    </w:r>
    <w:r>
      <w:rPr>
        <w:rFonts w:ascii="Tahoma" w:hAnsi="Tahoma"/>
        <w:color w:val="000000"/>
        <w:sz w:val="18"/>
        <w:szCs w:val="18"/>
      </w:rPr>
      <w:t>1</w:t>
    </w:r>
    <w:r>
      <w:rPr>
        <w:rFonts w:ascii="Tahoma" w:hAnsi="Tahoma"/>
        <w:color w:val="000000"/>
        <w:sz w:val="18"/>
        <w:szCs w:val="18"/>
      </w:rPr>
      <w:fldChar w:fldCharType="end"/>
    </w:r>
  </w:p>
  <w:p>
    <w:pPr>
      <w:pStyle w:val="Normal"/>
      <w:jc w:val="center"/>
      <w:rPr>
        <w:sz w:val="18"/>
        <w:szCs w:val="18"/>
      </w:rPr>
    </w:pPr>
    <w:r>
      <w:rPr>
        <w:rFonts w:ascii="Tahoma" w:hAnsi="Tahoma"/>
        <w:color w:val="000000"/>
        <w:sz w:val="18"/>
        <w:szCs w:val="18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>
        <w:rFonts w:ascii="Arial" w:hAnsi="Arial" w:cs="Arial"/>
        <w:b/>
        <w:bCs/>
        <w:sz w:val="36"/>
        <w:szCs w:val="36"/>
      </w:rPr>
    </w:pPr>
    <w:r>
      <w:rPr/>
      <w:drawing>
        <wp:inline distT="0" distB="0" distL="0" distR="0">
          <wp:extent cx="501015" cy="501015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01015" cy="5010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/>
      <w:drawing>
        <wp:inline distT="0" distB="0" distL="0" distR="0">
          <wp:extent cx="524510" cy="516890"/>
          <wp:effectExtent l="0" t="0" r="0" b="0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2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524510" cy="5168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/>
      <w:drawing>
        <wp:inline distT="0" distB="0" distL="0" distR="0">
          <wp:extent cx="389890" cy="532765"/>
          <wp:effectExtent l="0" t="0" r="0" b="0"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magine 3"/>
                  <pic:cNvPicPr>
                    <a:picLocks noChangeAspect="1" noChangeArrowheads="1"/>
                  </pic:cNvPicPr>
                </pic:nvPicPr>
                <pic:blipFill>
                  <a:blip r:embed="rId3"/>
                  <a:stretch>
                    <a:fillRect/>
                  </a:stretch>
                </pic:blipFill>
                <pic:spPr bwMode="auto">
                  <a:xfrm>
                    <a:off x="0" y="0"/>
                    <a:ext cx="389890" cy="5327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/>
      <w:drawing>
        <wp:inline distT="0" distB="0" distL="0" distR="0">
          <wp:extent cx="349885" cy="492760"/>
          <wp:effectExtent l="0" t="0" r="0" b="0"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magine 4"/>
                  <pic:cNvPicPr>
                    <a:picLocks noChangeAspect="1" noChangeArrowheads="1"/>
                  </pic:cNvPicPr>
                </pic:nvPicPr>
                <pic:blipFill>
                  <a:blip r:embed="rId4"/>
                  <a:stretch>
                    <a:fillRect/>
                  </a:stretch>
                </pic:blipFill>
                <pic:spPr bwMode="auto">
                  <a:xfrm>
                    <a:off x="0" y="0"/>
                    <a:ext cx="349885" cy="4927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/>
      <w:drawing>
        <wp:inline distT="0" distB="0" distL="0" distR="0">
          <wp:extent cx="405765" cy="508635"/>
          <wp:effectExtent l="0" t="0" r="0" b="0"/>
          <wp:docPr id="5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magine 5"/>
                  <pic:cNvPicPr>
                    <a:picLocks noChangeAspect="1" noChangeArrowheads="1"/>
                  </pic:cNvPicPr>
                </pic:nvPicPr>
                <pic:blipFill>
                  <a:blip r:embed="rId5"/>
                  <a:stretch>
                    <a:fillRect/>
                  </a:stretch>
                </pic:blipFill>
                <pic:spPr bwMode="auto">
                  <a:xfrm>
                    <a:off x="0" y="0"/>
                    <a:ext cx="405765" cy="5086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>
    <w:pPr>
      <w:pStyle w:val="Normal"/>
      <w:jc w:val="center"/>
      <w:rPr>
        <w:rFonts w:ascii="Arial" w:hAnsi="Arial" w:cs="Arial"/>
        <w:b/>
        <w:bCs/>
        <w:sz w:val="36"/>
        <w:szCs w:val="36"/>
      </w:rPr>
    </w:pPr>
    <w:r>
      <w:rPr>
        <w:rFonts w:cs="Arial" w:ascii="Arial" w:hAnsi="Arial"/>
        <w:b/>
        <w:bCs/>
        <w:sz w:val="36"/>
        <w:szCs w:val="36"/>
      </w:rPr>
      <w:t>Unione dei Comuni del Terralbese</w:t>
    </w:r>
  </w:p>
  <w:p>
    <w:pPr>
      <w:pStyle w:val="Normal"/>
      <w:jc w:val="center"/>
      <w:rPr>
        <w:rFonts w:ascii="Arial" w:hAnsi="Arial" w:cs="Arial"/>
      </w:rPr>
    </w:pPr>
    <w:r>
      <w:rPr>
        <w:rFonts w:cs="Arial" w:ascii="Arial" w:hAnsi="Arial"/>
      </w:rPr>
      <w:t>MARRUBIU • URAS • S. N. D’ARCIDANO • TERRALBA • ARBOREA</w:t>
    </w:r>
  </w:p>
  <w:p>
    <w:pPr>
      <w:pStyle w:val="Normal"/>
      <w:jc w:val="center"/>
      <w:rPr>
        <w:rFonts w:ascii="Arial" w:hAnsi="Arial" w:cs="Arial"/>
        <w:sz w:val="16"/>
        <w:szCs w:val="16"/>
      </w:rPr>
    </w:pPr>
    <w:r>
      <w:rPr>
        <w:rFonts w:cs="Arial" w:ascii="Arial" w:hAnsi="Arial"/>
        <w:sz w:val="16"/>
        <w:szCs w:val="16"/>
      </w:rPr>
      <w:t>PROVINCIA DI ORISTANO</w:t>
    </w:r>
  </w:p>
  <w:p>
    <w:pPr>
      <w:pStyle w:val="Header"/>
      <w:jc w:val="center"/>
      <w:rPr>
        <w:rFonts w:ascii="Garamond" w:hAnsi="Garamond"/>
      </w:rPr>
    </w:pPr>
    <w:r>
      <w:rPr>
        <w:rFonts w:ascii="Garamond" w:hAnsi="Garamond"/>
      </w:rPr>
    </w:r>
  </w:p>
  <w:p>
    <w:pPr>
      <w:pStyle w:val="Header"/>
      <w:jc w:val="center"/>
      <w:rPr>
        <w:rFonts w:ascii="Garamond" w:hAnsi="Garamond"/>
      </w:rPr>
    </w:pPr>
    <w:r>
      <w:rPr>
        <w:rFonts w:ascii="Garamond" w:hAnsi="Garamond"/>
      </w:rPr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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90"/>
  <w:defaultTabStop w:val="708"/>
  <w:autoHyphenation w:val="true"/>
  <w:hyphenationZone w:val="142"/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it-IT" w:eastAsia="it-IT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uiPriority="99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99" w:semiHidden="1" w:unhideWhenUsed="1"/>
    <w:lsdException w:name="annotation reference" w:uiPriority="99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sid w:val="00a010e9"/>
    <w:pPr>
      <w:widowControl/>
      <w:suppressAutoHyphens w:val="false"/>
      <w:bidi w:val="0"/>
      <w:spacing w:before="0" w:after="0"/>
      <w:jc w:val="both"/>
    </w:pPr>
    <w:rPr>
      <w:rFonts w:ascii="Comic Sans MS" w:hAnsi="Comic Sans MS" w:eastAsia="Times New Roman" w:cs="Times New Roman"/>
      <w:color w:val="auto"/>
      <w:kern w:val="0"/>
      <w:sz w:val="18"/>
      <w:szCs w:val="20"/>
      <w:lang w:val="it-IT" w:eastAsia="it-IT" w:bidi="ar-SA"/>
    </w:rPr>
  </w:style>
  <w:style w:type="paragraph" w:styleId="Heading1">
    <w:name w:val="heading 1"/>
    <w:basedOn w:val="Normal"/>
    <w:next w:val="Normal"/>
    <w:link w:val="Titolo1Carattere"/>
    <w:qFormat/>
    <w:rsid w:val="00eb1188"/>
    <w:pPr>
      <w:keepNext w:val="true"/>
      <w:outlineLvl w:val="0"/>
    </w:pPr>
    <w:rPr>
      <w:sz w:val="24"/>
    </w:rPr>
  </w:style>
  <w:style w:type="paragraph" w:styleId="Heading2">
    <w:name w:val="heading 2"/>
    <w:basedOn w:val="Normal"/>
    <w:next w:val="Normal"/>
    <w:link w:val="Titolo2Carattere"/>
    <w:qFormat/>
    <w:rsid w:val="00eb1188"/>
    <w:pPr>
      <w:keepNext w:val="true"/>
      <w:spacing w:lineRule="auto" w:line="480"/>
      <w:jc w:val="center"/>
      <w:outlineLvl w:val="1"/>
    </w:pPr>
    <w:rPr>
      <w:sz w:val="24"/>
    </w:rPr>
  </w:style>
  <w:style w:type="paragraph" w:styleId="Heading3">
    <w:name w:val="heading 3"/>
    <w:basedOn w:val="Normal"/>
    <w:next w:val="Normal"/>
    <w:link w:val="Titolo3Carattere"/>
    <w:qFormat/>
    <w:rsid w:val="00eb1188"/>
    <w:pPr>
      <w:keepNext w:val="true"/>
      <w:outlineLvl w:val="2"/>
    </w:pPr>
    <w:rPr>
      <w:sz w:val="24"/>
    </w:rPr>
  </w:style>
  <w:style w:type="paragraph" w:styleId="Heading5">
    <w:name w:val="heading 5"/>
    <w:basedOn w:val="Normal"/>
    <w:next w:val="Normal"/>
    <w:link w:val="Titolo5Carattere"/>
    <w:qFormat/>
    <w:rsid w:val="00eb1188"/>
    <w:pPr>
      <w:keepNext w:val="true"/>
      <w:jc w:val="center"/>
      <w:outlineLvl w:val="4"/>
    </w:pPr>
    <w:rPr>
      <w:b/>
      <w:sz w:val="28"/>
    </w:rPr>
  </w:style>
  <w:style w:type="paragraph" w:styleId="Heading6">
    <w:name w:val="heading 6"/>
    <w:basedOn w:val="Normal"/>
    <w:next w:val="Normal"/>
    <w:link w:val="Titolo6Carattere"/>
    <w:qFormat/>
    <w:rsid w:val="00402e93"/>
    <w:pPr>
      <w:keepNext w:val="true"/>
      <w:jc w:val="center"/>
      <w:outlineLvl w:val="5"/>
    </w:pPr>
    <w:rPr>
      <w:b/>
      <w:i/>
      <w:sz w:val="28"/>
    </w:rPr>
  </w:style>
  <w:style w:type="paragraph" w:styleId="Heading7">
    <w:name w:val="heading 7"/>
    <w:basedOn w:val="Normal"/>
    <w:next w:val="Normal"/>
    <w:link w:val="Titolo7Carattere"/>
    <w:qFormat/>
    <w:rsid w:val="00eb1188"/>
    <w:pPr>
      <w:keepNext w:val="true"/>
      <w:jc w:val="center"/>
      <w:outlineLvl w:val="6"/>
    </w:pPr>
    <w:rPr>
      <w:i/>
      <w:sz w:val="2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rsid w:val="00ec79c2"/>
    <w:rPr>
      <w:color w:val="0000FF"/>
      <w:u w:val="single"/>
    </w:rPr>
  </w:style>
  <w:style w:type="character" w:styleId="FollowedHyperlink">
    <w:name w:val="FollowedHyperlink"/>
    <w:rsid w:val="00ec79c2"/>
    <w:rPr>
      <w:color w:val="800080"/>
      <w:u w:val="single"/>
    </w:rPr>
  </w:style>
  <w:style w:type="character" w:styleId="PageNumber">
    <w:name w:val="page number"/>
    <w:basedOn w:val="DefaultParagraphFont"/>
    <w:rsid w:val="004a3aaa"/>
    <w:rPr/>
  </w:style>
  <w:style w:type="character" w:styleId="CorpotestoCarattere" w:customStyle="1">
    <w:name w:val="Corpo testo Carattere"/>
    <w:qFormat/>
    <w:rsid w:val="00951cda"/>
    <w:rPr>
      <w:rFonts w:ascii="Comic Sans MS" w:hAnsi="Comic Sans MS"/>
      <w:sz w:val="24"/>
    </w:rPr>
  </w:style>
  <w:style w:type="character" w:styleId="Titolo1Carattere" w:customStyle="1">
    <w:name w:val="Titolo 1 Carattere"/>
    <w:qFormat/>
    <w:rsid w:val="00773673"/>
    <w:rPr>
      <w:rFonts w:ascii="Comic Sans MS" w:hAnsi="Comic Sans MS"/>
      <w:sz w:val="24"/>
    </w:rPr>
  </w:style>
  <w:style w:type="character" w:styleId="Titolo2Carattere" w:customStyle="1">
    <w:name w:val="Titolo 2 Carattere"/>
    <w:qFormat/>
    <w:rsid w:val="00773673"/>
    <w:rPr>
      <w:rFonts w:ascii="Comic Sans MS" w:hAnsi="Comic Sans MS"/>
      <w:sz w:val="24"/>
    </w:rPr>
  </w:style>
  <w:style w:type="character" w:styleId="Titolo3Carattere" w:customStyle="1">
    <w:name w:val="Titolo 3 Carattere"/>
    <w:qFormat/>
    <w:rsid w:val="00773673"/>
    <w:rPr>
      <w:rFonts w:ascii="Comic Sans MS" w:hAnsi="Comic Sans MS"/>
      <w:sz w:val="24"/>
    </w:rPr>
  </w:style>
  <w:style w:type="character" w:styleId="Titolo5Carattere" w:customStyle="1">
    <w:name w:val="Titolo 5 Carattere"/>
    <w:qFormat/>
    <w:rsid w:val="00773673"/>
    <w:rPr>
      <w:rFonts w:ascii="Comic Sans MS" w:hAnsi="Comic Sans MS"/>
      <w:b/>
      <w:sz w:val="28"/>
    </w:rPr>
  </w:style>
  <w:style w:type="character" w:styleId="Titolo6Carattere" w:customStyle="1">
    <w:name w:val="Titolo 6 Carattere"/>
    <w:qFormat/>
    <w:rsid w:val="00773673"/>
    <w:rPr>
      <w:rFonts w:ascii="Comic Sans MS" w:hAnsi="Comic Sans MS"/>
      <w:b/>
      <w:i/>
      <w:sz w:val="28"/>
    </w:rPr>
  </w:style>
  <w:style w:type="character" w:styleId="Titolo7Carattere" w:customStyle="1">
    <w:name w:val="Titolo 7 Carattere"/>
    <w:qFormat/>
    <w:rsid w:val="00773673"/>
    <w:rPr>
      <w:rFonts w:ascii="Comic Sans MS" w:hAnsi="Comic Sans MS"/>
      <w:i/>
      <w:sz w:val="28"/>
    </w:rPr>
  </w:style>
  <w:style w:type="character" w:styleId="RientrocorpodeltestoCarattere" w:customStyle="1">
    <w:name w:val="Rientro corpo del testo Carattere"/>
    <w:qFormat/>
    <w:rsid w:val="00773673"/>
    <w:rPr>
      <w:rFonts w:ascii="Comic Sans MS" w:hAnsi="Comic Sans MS"/>
      <w:sz w:val="18"/>
    </w:rPr>
  </w:style>
  <w:style w:type="character" w:styleId="TitoloCarattere" w:customStyle="1">
    <w:name w:val="Titolo Carattere"/>
    <w:qFormat/>
    <w:rsid w:val="00773673"/>
    <w:rPr>
      <w:rFonts w:ascii="Comic Sans MS" w:hAnsi="Comic Sans MS"/>
      <w:b/>
      <w:sz w:val="36"/>
    </w:rPr>
  </w:style>
  <w:style w:type="character" w:styleId="PidipaginaCarattere" w:customStyle="1">
    <w:name w:val="Piè di pagina Carattere"/>
    <w:qFormat/>
    <w:rsid w:val="00773673"/>
    <w:rPr>
      <w:rFonts w:ascii="Comic Sans MS" w:hAnsi="Comic Sans MS"/>
      <w:sz w:val="18"/>
    </w:rPr>
  </w:style>
  <w:style w:type="character" w:styleId="IntestazioneCarattere" w:customStyle="1">
    <w:name w:val="Intestazione Carattere"/>
    <w:qFormat/>
    <w:rsid w:val="00773673"/>
    <w:rPr>
      <w:rFonts w:ascii="Comic Sans MS" w:hAnsi="Comic Sans MS"/>
      <w:sz w:val="18"/>
    </w:rPr>
  </w:style>
  <w:style w:type="character" w:styleId="Rientrocorpodeltesto2Carattere" w:customStyle="1">
    <w:name w:val="Rientro corpo del testo 2 Carattere"/>
    <w:link w:val="BodyTextIndent2"/>
    <w:qFormat/>
    <w:rsid w:val="00773673"/>
    <w:rPr>
      <w:rFonts w:ascii="Comic Sans MS" w:hAnsi="Comic Sans MS"/>
      <w:sz w:val="18"/>
    </w:rPr>
  </w:style>
  <w:style w:type="character" w:styleId="Rientrocorpodeltesto3Carattere" w:customStyle="1">
    <w:name w:val="Rientro corpo del testo 3 Carattere"/>
    <w:link w:val="BodyTextIndent3"/>
    <w:qFormat/>
    <w:rsid w:val="00773673"/>
    <w:rPr>
      <w:rFonts w:ascii="Comic Sans MS" w:hAnsi="Comic Sans MS"/>
      <w:sz w:val="22"/>
    </w:rPr>
  </w:style>
  <w:style w:type="character" w:styleId="Corpodeltesto2Carattere" w:customStyle="1">
    <w:name w:val="Corpo del testo 2 Carattere"/>
    <w:link w:val="BodyText2"/>
    <w:qFormat/>
    <w:rsid w:val="00773673"/>
    <w:rPr>
      <w:rFonts w:ascii="Bookman Old Style" w:hAnsi="Bookman Old Style"/>
      <w:sz w:val="22"/>
    </w:rPr>
  </w:style>
  <w:style w:type="character" w:styleId="Corpodeltesto3Carattere" w:customStyle="1">
    <w:name w:val="Corpo del testo 3 Carattere"/>
    <w:link w:val="BodyText3"/>
    <w:qFormat/>
    <w:rsid w:val="00773673"/>
    <w:rPr>
      <w:rFonts w:ascii="Comic Sans MS" w:hAnsi="Comic Sans MS"/>
      <w:sz w:val="16"/>
      <w:szCs w:val="16"/>
    </w:rPr>
  </w:style>
  <w:style w:type="character" w:styleId="TestofumettoCarattere" w:customStyle="1">
    <w:name w:val="Testo fumetto Carattere"/>
    <w:link w:val="BalloonText"/>
    <w:semiHidden/>
    <w:qFormat/>
    <w:rsid w:val="00773673"/>
    <w:rPr>
      <w:rFonts w:ascii="Tahoma" w:hAnsi="Tahoma" w:cs="Tahoma"/>
      <w:sz w:val="16"/>
      <w:szCs w:val="16"/>
    </w:rPr>
  </w:style>
  <w:style w:type="character" w:styleId="PreformattatoHTMLCarattere" w:customStyle="1">
    <w:name w:val="Preformattato HTML Carattere"/>
    <w:basedOn w:val="DefaultParagraphFont"/>
    <w:link w:val="HTMLPreformatted"/>
    <w:qFormat/>
    <w:rsid w:val="00773673"/>
    <w:rPr>
      <w:rFonts w:ascii="Courier New" w:hAnsi="Courier New" w:cs="Courier New"/>
    </w:rPr>
  </w:style>
  <w:style w:type="character" w:styleId="Caratterinotaapidipagina">
    <w:name w:val="Caratteri nota a piè di pagina"/>
    <w:uiPriority w:val="99"/>
    <w:qFormat/>
    <w:rsid w:val="00d6513b"/>
    <w:rPr>
      <w:rFonts w:cs="Times New Roman"/>
      <w:vertAlign w:val="superscript"/>
    </w:rPr>
  </w:style>
  <w:style w:type="character" w:styleId="Caratterinotaapidipaginauser">
    <w:name w:val="Caratteri nota a piè di pagina (user)"/>
    <w:qFormat/>
    <w:rPr>
      <w:rFonts w:cs="Times New Roman"/>
      <w:vertAlign w:val="superscript"/>
    </w:rPr>
  </w:style>
  <w:style w:type="character" w:styleId="FootnoteReference">
    <w:name w:val="footnote reference"/>
    <w:rPr>
      <w:rFonts w:cs="Times New Roman"/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qFormat/>
    <w:rsid w:val="00763b52"/>
    <w:rPr>
      <w:sz w:val="16"/>
      <w:szCs w:val="16"/>
    </w:rPr>
  </w:style>
  <w:style w:type="character" w:styleId="TestocommentoCarattere" w:customStyle="1">
    <w:name w:val="Testo commento Carattere"/>
    <w:basedOn w:val="DefaultParagraphFont"/>
    <w:uiPriority w:val="99"/>
    <w:qFormat/>
    <w:rsid w:val="00763b52"/>
    <w:rPr>
      <w:lang w:val="en-US" w:eastAsia="en-US"/>
    </w:rPr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link w:val="CorpotestoCarattere"/>
    <w:rsid w:val="00eb1188"/>
    <w:pPr/>
    <w:rPr>
      <w:sz w:val="24"/>
    </w:rPr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</w:rPr>
  </w:style>
  <w:style w:type="paragraph" w:styleId="Titolouser">
    <w:name w:val="Tito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Indiceuser">
    <w:name w:val="Indice (user)"/>
    <w:basedOn w:val="Normal"/>
    <w:qFormat/>
    <w:pPr>
      <w:suppressLineNumbers/>
    </w:pPr>
    <w:rPr>
      <w:rFonts w:cs="Lucida Sans"/>
    </w:rPr>
  </w:style>
  <w:style w:type="paragraph" w:styleId="BodyTextIndent">
    <w:name w:val="Body Text Indent"/>
    <w:basedOn w:val="Normal"/>
    <w:link w:val="RientrocorpodeltestoCarattere"/>
    <w:rsid w:val="00ec79c2"/>
    <w:pPr>
      <w:spacing w:before="0" w:after="120"/>
      <w:ind w:firstLine="709"/>
      <w:jc w:val="left"/>
    </w:pPr>
    <w:rPr/>
  </w:style>
  <w:style w:type="paragraph" w:styleId="Title">
    <w:name w:val="Title"/>
    <w:basedOn w:val="Normal"/>
    <w:link w:val="TitoloCarattere"/>
    <w:qFormat/>
    <w:rsid w:val="00ec79c2"/>
    <w:pPr>
      <w:ind w:right="-1"/>
      <w:jc w:val="center"/>
    </w:pPr>
    <w:rPr>
      <w:b/>
      <w:sz w:val="36"/>
    </w:rPr>
  </w:style>
  <w:style w:type="paragraph" w:styleId="Intestazioneepidipagina">
    <w:name w:val="Intestazione e piè di pagina"/>
    <w:basedOn w:val="Normal"/>
    <w:qFormat/>
    <w:pPr/>
    <w:rPr/>
  </w:style>
  <w:style w:type="paragraph" w:styleId="Intestazioneepidipaginauser">
    <w:name w:val="Intestazione e piè di pagina (user)"/>
    <w:basedOn w:val="Normal"/>
    <w:qFormat/>
    <w:pPr/>
    <w:rPr/>
  </w:style>
  <w:style w:type="paragraph" w:styleId="Footer">
    <w:name w:val="footer"/>
    <w:basedOn w:val="Normal"/>
    <w:link w:val="PidipaginaCarattere"/>
    <w:rsid w:val="004a3aaa"/>
    <w:pPr>
      <w:tabs>
        <w:tab w:val="clear" w:pos="708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Normal"/>
    <w:link w:val="IntestazioneCarattere"/>
    <w:rsid w:val="004a3aaa"/>
    <w:pPr>
      <w:tabs>
        <w:tab w:val="clear" w:pos="708"/>
        <w:tab w:val="center" w:pos="4819" w:leader="none"/>
        <w:tab w:val="right" w:pos="9638" w:leader="none"/>
      </w:tabs>
    </w:pPr>
    <w:rPr/>
  </w:style>
  <w:style w:type="paragraph" w:styleId="BodyTextIndent2">
    <w:name w:val="Body Text Indent 2"/>
    <w:basedOn w:val="Normal"/>
    <w:link w:val="Rientrocorpodeltesto2Carattere"/>
    <w:qFormat/>
    <w:rsid w:val="00451ef5"/>
    <w:pPr>
      <w:spacing w:lineRule="auto" w:line="480" w:before="0" w:after="120"/>
      <w:ind w:left="283"/>
    </w:pPr>
    <w:rPr/>
  </w:style>
  <w:style w:type="paragraph" w:styleId="BodyTextIndent3">
    <w:name w:val="Body Text Indent 3"/>
    <w:basedOn w:val="Normal"/>
    <w:link w:val="Rientrocorpodeltesto3Carattere"/>
    <w:qFormat/>
    <w:rsid w:val="00eb1188"/>
    <w:pPr>
      <w:ind w:hanging="923" w:left="923"/>
    </w:pPr>
    <w:rPr>
      <w:sz w:val="22"/>
    </w:rPr>
  </w:style>
  <w:style w:type="paragraph" w:styleId="BodyText2">
    <w:name w:val="Body Text 2"/>
    <w:basedOn w:val="Normal"/>
    <w:link w:val="Corpodeltesto2Carattere"/>
    <w:qFormat/>
    <w:rsid w:val="00eb1188"/>
    <w:pPr/>
    <w:rPr>
      <w:rFonts w:ascii="Bookman Old Style" w:hAnsi="Bookman Old Style"/>
      <w:sz w:val="22"/>
    </w:rPr>
  </w:style>
  <w:style w:type="paragraph" w:styleId="BodyText3">
    <w:name w:val="Body Text 3"/>
    <w:basedOn w:val="Normal"/>
    <w:link w:val="Corpodeltesto3Carattere"/>
    <w:qFormat/>
    <w:rsid w:val="00eb1188"/>
    <w:pPr>
      <w:spacing w:before="0" w:after="120"/>
    </w:pPr>
    <w:rPr>
      <w:sz w:val="16"/>
      <w:szCs w:val="16"/>
    </w:rPr>
  </w:style>
  <w:style w:type="paragraph" w:styleId="sche3" w:customStyle="1">
    <w:name w:val="sche_3"/>
    <w:qFormat/>
    <w:rsid w:val="00eb1188"/>
    <w:pPr>
      <w:widowControl w:val="false"/>
      <w:suppressAutoHyphens w:val="true"/>
      <w:bidi w:val="0"/>
      <w:spacing w:before="0" w:after="0"/>
      <w:jc w:val="both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en-US" w:eastAsia="it-IT" w:bidi="ar-SA"/>
    </w:rPr>
  </w:style>
  <w:style w:type="paragraph" w:styleId="BalloonText">
    <w:name w:val="Balloon Text"/>
    <w:basedOn w:val="Normal"/>
    <w:link w:val="TestofumettoCarattere"/>
    <w:semiHidden/>
    <w:qFormat/>
    <w:rsid w:val="00eb1188"/>
    <w:pPr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qFormat/>
    <w:rsid w:val="00773673"/>
    <w:pPr>
      <w:spacing w:beforeAutospacing="1" w:afterAutospacing="1"/>
      <w:jc w:val="left"/>
    </w:pPr>
    <w:rPr>
      <w:rFonts w:ascii="Times New Roman" w:hAnsi="Times New Roman"/>
      <w:sz w:val="24"/>
      <w:szCs w:val="24"/>
    </w:rPr>
  </w:style>
  <w:style w:type="paragraph" w:styleId="HTMLPreformatted">
    <w:name w:val="HTML Preformatted"/>
    <w:basedOn w:val="Normal"/>
    <w:link w:val="PreformattatoHTMLCarattere"/>
    <w:qFormat/>
    <w:rsid w:val="00773673"/>
    <w:pPr>
      <w:tabs>
        <w:tab w:val="clear" w:pos="708"/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  <w:jc w:val="left"/>
    </w:pPr>
    <w:rPr>
      <w:rFonts w:ascii="Courier New" w:hAnsi="Courier New" w:cs="Courier New"/>
      <w:sz w:val="20"/>
    </w:rPr>
  </w:style>
  <w:style w:type="paragraph" w:styleId="ListParagraph">
    <w:name w:val="List Paragraph"/>
    <w:basedOn w:val="Normal"/>
    <w:uiPriority w:val="34"/>
    <w:qFormat/>
    <w:rsid w:val="00616c28"/>
    <w:pPr>
      <w:spacing w:before="0" w:after="0"/>
      <w:ind w:left="720"/>
      <w:contextualSpacing/>
    </w:pPr>
    <w:rPr/>
  </w:style>
  <w:style w:type="paragraph" w:styleId="Paragrafoelenco1" w:customStyle="1">
    <w:name w:val="Paragrafo elenco1"/>
    <w:basedOn w:val="Normal"/>
    <w:qFormat/>
    <w:rsid w:val="002b0ac9"/>
    <w:pPr>
      <w:spacing w:lineRule="atLeast" w:line="240" w:beforeAutospacing="1" w:afterAutospacing="1"/>
      <w:ind w:left="720"/>
      <w:contextualSpacing/>
    </w:pPr>
    <w:rPr>
      <w:rFonts w:ascii="Garamond" w:hAnsi="Garamond"/>
      <w:sz w:val="24"/>
      <w:szCs w:val="22"/>
    </w:rPr>
  </w:style>
  <w:style w:type="paragraph" w:styleId="Default" w:customStyle="1">
    <w:name w:val="Default"/>
    <w:qFormat/>
    <w:rsid w:val="00301749"/>
    <w:pPr>
      <w:widowControl/>
      <w:suppressAutoHyphens w:val="true"/>
      <w:bidi w:val="0"/>
      <w:spacing w:before="0" w:after="0"/>
      <w:jc w:val="left"/>
    </w:pPr>
    <w:rPr>
      <w:rFonts w:ascii="Arial" w:hAnsi="Arial" w:eastAsia="Times New Roman" w:cs="Arial"/>
      <w:color w:val="000000"/>
      <w:kern w:val="0"/>
      <w:sz w:val="24"/>
      <w:szCs w:val="24"/>
      <w:lang w:val="it-IT" w:eastAsia="it-IT" w:bidi="ar-SA"/>
    </w:rPr>
  </w:style>
  <w:style w:type="paragraph" w:styleId="Paragrafoelenco2" w:customStyle="1">
    <w:name w:val="Paragrafo elenco2"/>
    <w:basedOn w:val="Normal"/>
    <w:qFormat/>
    <w:rsid w:val="00a13484"/>
    <w:pPr>
      <w:spacing w:lineRule="auto" w:line="276"/>
      <w:ind w:left="720"/>
    </w:pPr>
    <w:rPr>
      <w:rFonts w:ascii="Garamond" w:hAnsi="Garamond"/>
      <w:sz w:val="24"/>
      <w:szCs w:val="22"/>
    </w:rPr>
  </w:style>
  <w:style w:type="paragraph" w:styleId="sche22" w:customStyle="1">
    <w:name w:val="sche2_2"/>
    <w:qFormat/>
    <w:rsid w:val="00763b52"/>
    <w:pPr>
      <w:widowControl w:val="false"/>
      <w:suppressAutoHyphens w:val="true"/>
      <w:overflowPunct w:val="true"/>
      <w:bidi w:val="0"/>
      <w:spacing w:before="0" w:after="0"/>
      <w:jc w:val="right"/>
      <w:textAlignment w:val="baseline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en-US" w:eastAsia="it-IT" w:bidi="ar-SA"/>
    </w:rPr>
  </w:style>
  <w:style w:type="paragraph" w:styleId="NoSpacing">
    <w:name w:val="No Spacing"/>
    <w:uiPriority w:val="1"/>
    <w:qFormat/>
    <w:rsid w:val="00763b52"/>
    <w:pPr>
      <w:widowControl w:val="false"/>
      <w:suppressAutoHyphens w:val="true"/>
      <w:bidi w:val="0"/>
      <w:spacing w:before="0" w:after="0"/>
      <w:jc w:val="both"/>
      <w:textAlignment w:val="baseline"/>
    </w:pPr>
    <w:rPr>
      <w:rFonts w:ascii="Calibri Light" w:hAnsi="Calibri Light" w:eastAsia="Times New Roman" w:cs="Times New Roman"/>
      <w:color w:val="auto"/>
      <w:kern w:val="2"/>
      <w:sz w:val="20"/>
      <w:szCs w:val="20"/>
      <w:lang w:val="it-IT" w:eastAsia="it-IT" w:bidi="ar-SA"/>
    </w:rPr>
  </w:style>
  <w:style w:type="paragraph" w:styleId="CommentText">
    <w:name w:val="annotation text"/>
    <w:basedOn w:val="Normal"/>
    <w:link w:val="TestocommentoCarattere"/>
    <w:uiPriority w:val="99"/>
    <w:unhideWhenUsed/>
    <w:rsid w:val="00763b52"/>
    <w:pPr>
      <w:widowControl w:val="false"/>
      <w:jc w:val="left"/>
    </w:pPr>
    <w:rPr>
      <w:rFonts w:ascii="Times New Roman" w:hAnsi="Times New Roman"/>
      <w:sz w:val="20"/>
      <w:lang w:val="en-US" w:eastAsia="en-US"/>
    </w:rPr>
  </w:style>
  <w:style w:type="paragraph" w:styleId="Contenutocornice">
    <w:name w:val="Contenuto cornice"/>
    <w:basedOn w:val="Normal"/>
    <w:qFormat/>
    <w:pPr/>
    <w:rPr/>
  </w:style>
  <w:style w:type="paragraph" w:styleId="Contenutotabella">
    <w:name w:val="Contenuto tabella"/>
    <w:basedOn w:val="Normal"/>
    <w:qFormat/>
    <w:pPr>
      <w:widowControl w:val="false"/>
      <w:suppressLineNumbers/>
    </w:pPr>
    <w:rPr/>
  </w:style>
  <w:style w:type="paragraph" w:styleId="Titolotabella">
    <w:name w:val="Titolo tabella"/>
    <w:basedOn w:val="Contenutotabella"/>
    <w:qFormat/>
    <w:pPr>
      <w:suppressLineNumbers/>
      <w:jc w:val="center"/>
    </w:pPr>
    <w:rPr>
      <w:b/>
      <w:bCs/>
    </w:rPr>
  </w:style>
  <w:style w:type="paragraph" w:styleId="Contenutocorniceuser">
    <w:name w:val="Contenuto cornice (user)"/>
    <w:basedOn w:val="Normal"/>
    <w:qFormat/>
    <w:pPr/>
    <w:rPr/>
  </w:style>
  <w:style w:type="numbering" w:styleId="Nessunelenco" w:default="1">
    <w:name w:val="Nessun elenco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Grigliatabella">
    <w:name w:val="Table Grid"/>
    <w:basedOn w:val="Tabellanormale"/>
    <w:rsid w:val="00eb1188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
</Relationships>
</file>

<file path=word/_rels/footer2.xml.rels><?xml version="1.0" encoding="UTF-8"?>
<Relationships xmlns="http://schemas.openxmlformats.org/package/2006/relationships"><Relationship Id="rId1" Type="http://schemas.openxmlformats.org/officeDocument/2006/relationships/hyperlink" Target="http://www.unionecomunidelterralbese.it/" TargetMode="External"/><Relationship Id="rId2" Type="http://schemas.openxmlformats.org/officeDocument/2006/relationships/hyperlink" Target="mailto:protocollo@pec.unionecomunidelterralbese.it" TargetMode="External"/>
</Relationships>
</file>

<file path=word/_rels/footer3.xml.rels><?xml version="1.0" encoding="UTF-8"?>
<Relationships xmlns="http://schemas.openxmlformats.org/package/2006/relationships"><Relationship Id="rId1" Type="http://schemas.openxmlformats.org/officeDocument/2006/relationships/hyperlink" Target="http://www.unionecomunidelterralbese.it/" TargetMode="External"/><Relationship Id="rId2" Type="http://schemas.openxmlformats.org/officeDocument/2006/relationships/hyperlink" Target="mailto:protocollo@pec.unionecomunidelterralbese.it" TargetMode="External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emf"/><Relationship Id="rId2" Type="http://schemas.openxmlformats.org/officeDocument/2006/relationships/image" Target="media/image2.emf"/><Relationship Id="rId3" Type="http://schemas.openxmlformats.org/officeDocument/2006/relationships/image" Target="media/image3.emf"/><Relationship Id="rId4" Type="http://schemas.openxmlformats.org/officeDocument/2006/relationships/image" Target="media/image4.emf"/><Relationship Id="rId5" Type="http://schemas.openxmlformats.org/officeDocument/2006/relationships/image" Target="media/image5.emf"/>
</Relationships>
</file>

<file path=word/theme/theme1.xml><?xml version="1.0" encoding="utf-8"?>
<a:theme xmlns:a="http://schemas.openxmlformats.org/drawingml/2006/main" xmlns:r="http://schemas.openxmlformats.org/officeDocument/2006/relationships" name="Tema di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Lettera LP.dot</Template>
  <TotalTime>10</TotalTime>
  <Application>LibreOffice/26.2.5.1$Windows_X86_64 LibreOffice_project/997786b8bfe5fadf793c1218fed3f515ec806f1b</Application>
  <AppVersion>15.0000</AppVersion>
  <Pages>2</Pages>
  <Words>241</Words>
  <Characters>2309</Characters>
  <CharactersWithSpaces>2527</CharactersWithSpaces>
  <Paragraphs>37</Paragraphs>
  <Company>COMUNE DI TERRALBA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2025-09-11T16:22:00Z</dcterms:created>
  <dc:creator>Comune di Terralba</dc:creator>
  <dc:description/>
  <dc:language>it-IT</dc:language>
  <cp:lastModifiedBy/>
  <cp:lastPrinted>2016-11-09T07:27:00Z</cp:lastPrinted>
  <dcterms:modified xsi:type="dcterms:W3CDTF">2026-08-24T10:57:24Z</dcterms:modified>
  <cp:revision>10</cp:revision>
  <dc:subject/>
  <dc:title>COMUNE DI TERRALBA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